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5547" w14:textId="77777777" w:rsidR="002B3388" w:rsidRDefault="002B3388" w:rsidP="00F32D16">
      <w:pPr>
        <w:widowControl/>
        <w:tabs>
          <w:tab w:val="left" w:pos="4762"/>
          <w:tab w:val="left" w:pos="8522"/>
        </w:tabs>
        <w:adjustRightInd w:val="0"/>
        <w:snapToGrid w:val="0"/>
        <w:jc w:val="left"/>
        <w:rPr>
          <w:rFonts w:ascii="Times New Roman" w:eastAsia="Times New Roman" w:hAnsi="Times New Roman" w:cs="Times New Roman"/>
          <w:b/>
          <w:color w:val="000000" w:themeColor="text1"/>
          <w:kern w:val="0"/>
          <w:sz w:val="24"/>
          <w:lang w:val="en-IE"/>
        </w:rPr>
      </w:pPr>
    </w:p>
    <w:p w14:paraId="3D2A71FC" w14:textId="7C0896C3" w:rsidR="00F32D16" w:rsidRDefault="00F32D16" w:rsidP="00F32D16">
      <w:pPr>
        <w:widowControl/>
        <w:tabs>
          <w:tab w:val="left" w:pos="4762"/>
          <w:tab w:val="left" w:pos="8522"/>
        </w:tabs>
        <w:adjustRightInd w:val="0"/>
        <w:snapToGrid w:val="0"/>
        <w:jc w:val="left"/>
        <w:rPr>
          <w:rFonts w:ascii="Times New Roman" w:eastAsia="Times New Roman" w:hAnsi="Times New Roman" w:cs="Times New Roman"/>
          <w:b/>
          <w:color w:val="000000" w:themeColor="text1"/>
          <w:kern w:val="0"/>
          <w:sz w:val="24"/>
          <w:lang w:val="en-IE"/>
        </w:rPr>
      </w:pPr>
      <w:r>
        <w:rPr>
          <w:rFonts w:ascii="Times New Roman" w:eastAsia="Times New Roman" w:hAnsi="Times New Roman" w:cs="Times New Roman"/>
          <w:b/>
          <w:color w:val="000000" w:themeColor="text1"/>
          <w:kern w:val="0"/>
          <w:sz w:val="24"/>
          <w:lang w:val="en-IE"/>
        </w:rPr>
        <w:t xml:space="preserve">Attachment </w:t>
      </w:r>
      <w:r w:rsidR="005A2529">
        <w:rPr>
          <w:rFonts w:ascii="Times New Roman" w:eastAsia="Times New Roman" w:hAnsi="Times New Roman" w:cs="Times New Roman"/>
          <w:b/>
          <w:color w:val="000000" w:themeColor="text1"/>
          <w:kern w:val="0"/>
          <w:sz w:val="24"/>
          <w:lang w:val="en-IE"/>
        </w:rPr>
        <w:t>3</w:t>
      </w:r>
      <w:r w:rsidRPr="004D7E0C">
        <w:rPr>
          <w:rFonts w:ascii="Times New Roman" w:eastAsia="Times New Roman" w:hAnsi="Times New Roman" w:cs="Times New Roman"/>
          <w:b/>
          <w:color w:val="000000" w:themeColor="text1"/>
          <w:kern w:val="0"/>
          <w:sz w:val="24"/>
          <w:lang w:val="en-IE"/>
        </w:rPr>
        <w:t xml:space="preserve">: </w:t>
      </w:r>
      <w:r w:rsidR="00F05B09">
        <w:rPr>
          <w:rFonts w:ascii="Times New Roman" w:eastAsia="Times New Roman" w:hAnsi="Times New Roman" w:cs="Times New Roman"/>
          <w:b/>
          <w:color w:val="000000" w:themeColor="text1"/>
          <w:kern w:val="0"/>
          <w:sz w:val="24"/>
          <w:lang w:val="en-IE"/>
        </w:rPr>
        <w:t>Key Dates</w:t>
      </w:r>
      <w:r w:rsidRPr="004D7E0C">
        <w:rPr>
          <w:rFonts w:ascii="Times New Roman" w:eastAsia="Times New Roman" w:hAnsi="Times New Roman" w:cs="Times New Roman" w:hint="eastAsia"/>
          <w:b/>
          <w:color w:val="000000" w:themeColor="text1"/>
          <w:kern w:val="0"/>
          <w:sz w:val="24"/>
          <w:lang w:val="en-IE"/>
        </w:rPr>
        <w:t xml:space="preserve"> </w:t>
      </w:r>
      <w:r w:rsidRPr="004D7E0C">
        <w:rPr>
          <w:rFonts w:ascii="Times New Roman" w:eastAsia="Times New Roman" w:hAnsi="Times New Roman" w:cs="Times New Roman"/>
          <w:b/>
          <w:color w:val="000000" w:themeColor="text1"/>
          <w:kern w:val="0"/>
          <w:sz w:val="24"/>
          <w:lang w:val="en-IE"/>
        </w:rPr>
        <w:t>and Q&amp;A</w:t>
      </w:r>
      <w:r>
        <w:rPr>
          <w:rFonts w:ascii="Times New Roman" w:eastAsia="Times New Roman" w:hAnsi="Times New Roman" w:cs="Times New Roman"/>
          <w:b/>
          <w:color w:val="000000" w:themeColor="text1"/>
          <w:kern w:val="0"/>
          <w:sz w:val="24"/>
          <w:lang w:val="en-IE"/>
        </w:rPr>
        <w:t xml:space="preserve"> Information</w:t>
      </w:r>
    </w:p>
    <w:p w14:paraId="38A9061B" w14:textId="77777777" w:rsidR="00F32D16" w:rsidRPr="004D7E0C" w:rsidRDefault="00F32D16" w:rsidP="00F32D16">
      <w:pPr>
        <w:widowControl/>
        <w:tabs>
          <w:tab w:val="left" w:pos="4762"/>
          <w:tab w:val="left" w:pos="8522"/>
        </w:tabs>
        <w:adjustRightInd w:val="0"/>
        <w:snapToGrid w:val="0"/>
        <w:jc w:val="left"/>
        <w:rPr>
          <w:rFonts w:ascii="Times New Roman" w:eastAsia="SimSun" w:hAnsi="Times New Roman" w:cs="Times New Roman"/>
          <w:b/>
          <w:color w:val="000000" w:themeColor="text1"/>
          <w:kern w:val="0"/>
          <w:sz w:val="24"/>
        </w:rPr>
      </w:pPr>
    </w:p>
    <w:p w14:paraId="1B64A8D9" w14:textId="77777777" w:rsidR="00F32D16" w:rsidRDefault="00F32D16"/>
    <w:tbl>
      <w:tblPr>
        <w:tblStyle w:val="TableGrid"/>
        <w:tblW w:w="10351" w:type="dxa"/>
        <w:jc w:val="center"/>
        <w:tblInd w:w="0" w:type="dxa"/>
        <w:tblCellMar>
          <w:left w:w="108" w:type="dxa"/>
          <w:right w:w="108" w:type="dxa"/>
        </w:tblCellMar>
        <w:tblLook w:val="04A0" w:firstRow="1" w:lastRow="0" w:firstColumn="1" w:lastColumn="0" w:noHBand="0" w:noVBand="1"/>
      </w:tblPr>
      <w:tblGrid>
        <w:gridCol w:w="3397"/>
        <w:gridCol w:w="6954"/>
      </w:tblGrid>
      <w:tr w:rsidR="00F32D16" w:rsidRPr="004D7E0C" w14:paraId="28BB64F0" w14:textId="77777777" w:rsidTr="00D62957">
        <w:trPr>
          <w:trHeight w:val="90"/>
          <w:jc w:val="center"/>
        </w:trPr>
        <w:tc>
          <w:tcPr>
            <w:tcW w:w="3397" w:type="dxa"/>
            <w:tcBorders>
              <w:top w:val="single" w:sz="4" w:space="0" w:color="auto"/>
              <w:left w:val="single" w:sz="4" w:space="0" w:color="auto"/>
              <w:bottom w:val="single" w:sz="4" w:space="0" w:color="auto"/>
              <w:right w:val="single" w:sz="4" w:space="0" w:color="auto"/>
            </w:tcBorders>
          </w:tcPr>
          <w:p w14:paraId="4C6B53E6" w14:textId="680E3327" w:rsidR="00F32D16" w:rsidRPr="004D7E0C" w:rsidRDefault="00F05B09" w:rsidP="0043329D">
            <w:pPr>
              <w:jc w:val="center"/>
              <w:rPr>
                <w:rFonts w:ascii="SimSun" w:eastAsia="SimSun" w:hAnsi="SimSun" w:cs="Times New Roman"/>
                <w:b/>
                <w:bCs/>
                <w:color w:val="000000" w:themeColor="text1"/>
                <w:sz w:val="24"/>
              </w:rPr>
            </w:pPr>
            <w:r>
              <w:rPr>
                <w:rFonts w:ascii="Times New Roman" w:eastAsia="Times New Roman" w:hAnsi="Times New Roman" w:cs="Times New Roman"/>
                <w:b/>
                <w:bCs/>
                <w:color w:val="000000" w:themeColor="text1"/>
                <w:sz w:val="24"/>
                <w:lang w:val="en-IE"/>
              </w:rPr>
              <w:t xml:space="preserve">Key </w:t>
            </w:r>
            <w:r w:rsidR="00F32D16" w:rsidRPr="004D7E0C">
              <w:rPr>
                <w:rFonts w:ascii="Times New Roman" w:eastAsia="Times New Roman" w:hAnsi="Times New Roman" w:cs="Times New Roman" w:hint="eastAsia"/>
                <w:b/>
                <w:bCs/>
                <w:color w:val="000000" w:themeColor="text1"/>
                <w:sz w:val="24"/>
                <w:lang w:val="en-IE"/>
              </w:rPr>
              <w:t>Date</w:t>
            </w:r>
            <w:r>
              <w:rPr>
                <w:rFonts w:ascii="Times New Roman" w:eastAsia="Times New Roman" w:hAnsi="Times New Roman" w:cs="Times New Roman"/>
                <w:b/>
                <w:bCs/>
                <w:color w:val="000000" w:themeColor="text1"/>
                <w:sz w:val="24"/>
                <w:lang w:val="en-IE"/>
              </w:rPr>
              <w:t>s</w:t>
            </w:r>
          </w:p>
        </w:tc>
        <w:tc>
          <w:tcPr>
            <w:tcW w:w="6954" w:type="dxa"/>
            <w:tcBorders>
              <w:top w:val="single" w:sz="4" w:space="0" w:color="auto"/>
              <w:left w:val="single" w:sz="4" w:space="0" w:color="auto"/>
              <w:bottom w:val="single" w:sz="4" w:space="0" w:color="auto"/>
              <w:right w:val="single" w:sz="4" w:space="0" w:color="auto"/>
            </w:tcBorders>
          </w:tcPr>
          <w:p w14:paraId="6680F338" w14:textId="77777777" w:rsidR="00F32D16" w:rsidRDefault="00F32D16" w:rsidP="0043329D">
            <w:pPr>
              <w:jc w:val="center"/>
              <w:rPr>
                <w:rFonts w:ascii="Times New Roman" w:eastAsia="SimSun" w:hAnsi="Times New Roman" w:cs="Times New Roman"/>
                <w:b/>
                <w:bCs/>
                <w:color w:val="000000" w:themeColor="text1"/>
                <w:sz w:val="24"/>
              </w:rPr>
            </w:pPr>
            <w:r w:rsidRPr="004D7E0C">
              <w:rPr>
                <w:rFonts w:ascii="Times New Roman" w:eastAsia="Times New Roman" w:hAnsi="Times New Roman" w:cs="Times New Roman" w:hint="eastAsia"/>
                <w:b/>
                <w:bCs/>
                <w:color w:val="000000" w:themeColor="text1"/>
                <w:sz w:val="24"/>
                <w:lang w:val="en-IE"/>
              </w:rPr>
              <w:t xml:space="preserve">Competition </w:t>
            </w:r>
            <w:r w:rsidRPr="004D7E0C">
              <w:rPr>
                <w:rFonts w:ascii="Times New Roman" w:eastAsia="SimSun" w:hAnsi="Times New Roman" w:cs="Times New Roman" w:hint="eastAsia"/>
                <w:b/>
                <w:bCs/>
                <w:color w:val="000000" w:themeColor="text1"/>
                <w:sz w:val="24"/>
              </w:rPr>
              <w:t>Procedure</w:t>
            </w:r>
          </w:p>
          <w:p w14:paraId="4C7E6A28" w14:textId="76072905" w:rsidR="00412527" w:rsidRPr="004D7E0C" w:rsidRDefault="00412527" w:rsidP="0043329D">
            <w:pPr>
              <w:jc w:val="center"/>
              <w:rPr>
                <w:rFonts w:ascii="SimSun" w:eastAsia="SimSun" w:hAnsi="SimSun" w:cs="STKaiti"/>
                <w:color w:val="000000" w:themeColor="text1"/>
                <w:sz w:val="24"/>
                <w:lang w:bidi="ar"/>
              </w:rPr>
            </w:pPr>
          </w:p>
        </w:tc>
      </w:tr>
      <w:tr w:rsidR="00F32D16" w:rsidRPr="004D7E0C" w14:paraId="5FA67C18"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15113CC4" w14:textId="6F0C6760" w:rsidR="00F32D16" w:rsidRPr="004D7E0C" w:rsidRDefault="0058301D" w:rsidP="0043329D">
            <w:pPr>
              <w:jc w:val="left"/>
              <w:rPr>
                <w:rFonts w:ascii="Times New Roman" w:eastAsia="KaiTi" w:hAnsi="Times New Roman" w:cs="Times New Roman"/>
                <w:color w:val="000000" w:themeColor="text1"/>
                <w:sz w:val="24"/>
              </w:rPr>
            </w:pPr>
            <w:r>
              <w:rPr>
                <w:rFonts w:ascii="Times New Roman" w:eastAsia="KaiTi" w:hAnsi="Times New Roman" w:cs="Times New Roman"/>
                <w:color w:val="000000" w:themeColor="text1"/>
                <w:sz w:val="24"/>
              </w:rPr>
              <w:t>June 1</w:t>
            </w:r>
            <w:r w:rsidR="00F32D16">
              <w:rPr>
                <w:rFonts w:ascii="Times New Roman" w:eastAsia="KaiTi" w:hAnsi="Times New Roman" w:cs="Times New Roman"/>
                <w:color w:val="000000" w:themeColor="text1"/>
                <w:sz w:val="24"/>
              </w:rPr>
              <w:t xml:space="preserve">, </w:t>
            </w:r>
            <w:r w:rsidR="00A55434">
              <w:rPr>
                <w:rFonts w:ascii="Times New Roman" w:eastAsia="KaiTi" w:hAnsi="Times New Roman" w:cs="Times New Roman"/>
                <w:color w:val="000000" w:themeColor="text1"/>
                <w:sz w:val="24"/>
              </w:rPr>
              <w:t>2026,</w:t>
            </w:r>
            <w:r w:rsidR="00F32D16">
              <w:rPr>
                <w:rFonts w:ascii="Times New Roman" w:eastAsia="KaiTi" w:hAnsi="Times New Roman" w:cs="Times New Roman"/>
                <w:color w:val="000000" w:themeColor="text1"/>
                <w:sz w:val="24"/>
              </w:rPr>
              <w:t xml:space="preserve"> at 4pm (London Time)</w:t>
            </w:r>
          </w:p>
        </w:tc>
        <w:tc>
          <w:tcPr>
            <w:tcW w:w="6954" w:type="dxa"/>
            <w:tcBorders>
              <w:top w:val="single" w:sz="4" w:space="0" w:color="auto"/>
              <w:left w:val="single" w:sz="4" w:space="0" w:color="auto"/>
              <w:bottom w:val="single" w:sz="4" w:space="0" w:color="auto"/>
              <w:right w:val="single" w:sz="4" w:space="0" w:color="auto"/>
            </w:tcBorders>
          </w:tcPr>
          <w:p w14:paraId="4054265B" w14:textId="2300D018" w:rsidR="00F32D16" w:rsidRPr="00F32D16" w:rsidRDefault="00F32D16" w:rsidP="0043329D">
            <w:pPr>
              <w:jc w:val="left"/>
              <w:rPr>
                <w:rFonts w:ascii="Times New Roman" w:eastAsia="KaiTi" w:hAnsi="Times New Roman" w:cs="Times New Roman"/>
                <w:b/>
                <w:bCs/>
                <w:color w:val="000000" w:themeColor="text1"/>
                <w:sz w:val="24"/>
                <w:lang w:val="en-IE"/>
              </w:rPr>
            </w:pPr>
            <w:r>
              <w:rPr>
                <w:rFonts w:ascii="Times New Roman" w:eastAsia="KaiTi" w:hAnsi="Times New Roman" w:cs="Times New Roman"/>
                <w:b/>
                <w:bCs/>
                <w:color w:val="000000" w:themeColor="text1"/>
                <w:sz w:val="24"/>
                <w:lang w:val="en-IE"/>
              </w:rPr>
              <w:t>R</w:t>
            </w:r>
            <w:r w:rsidRPr="00F32D16">
              <w:rPr>
                <w:rFonts w:ascii="Times New Roman" w:eastAsia="KaiTi" w:hAnsi="Times New Roman" w:cs="Times New Roman"/>
                <w:b/>
                <w:bCs/>
                <w:color w:val="000000" w:themeColor="text1"/>
                <w:sz w:val="24"/>
                <w:lang w:val="en-IE"/>
              </w:rPr>
              <w:t xml:space="preserve">egistration </w:t>
            </w:r>
            <w:r>
              <w:rPr>
                <w:rFonts w:ascii="Times New Roman" w:eastAsia="KaiTi" w:hAnsi="Times New Roman" w:cs="Times New Roman"/>
                <w:b/>
                <w:bCs/>
                <w:color w:val="000000" w:themeColor="text1"/>
                <w:sz w:val="24"/>
                <w:lang w:val="en-IE"/>
              </w:rPr>
              <w:t>D</w:t>
            </w:r>
            <w:r w:rsidRPr="00F32D16">
              <w:rPr>
                <w:rFonts w:ascii="Times New Roman" w:eastAsia="KaiTi" w:hAnsi="Times New Roman" w:cs="Times New Roman"/>
                <w:b/>
                <w:bCs/>
                <w:color w:val="000000" w:themeColor="text1"/>
                <w:sz w:val="24"/>
                <w:lang w:val="en-IE"/>
              </w:rPr>
              <w:t>eadline</w:t>
            </w:r>
          </w:p>
          <w:p w14:paraId="775053A9" w14:textId="77777777" w:rsidR="00F32D16" w:rsidRPr="004D7E0C" w:rsidRDefault="00F32D16" w:rsidP="0043329D">
            <w:pPr>
              <w:jc w:val="left"/>
              <w:rPr>
                <w:rFonts w:ascii="KaiTi" w:eastAsia="KaiTi" w:hAnsi="KaiTi" w:cs="STKaiti"/>
                <w:color w:val="000000" w:themeColor="text1"/>
                <w:sz w:val="24"/>
                <w:lang w:val="en-IE" w:bidi="ar"/>
              </w:rPr>
            </w:pPr>
          </w:p>
        </w:tc>
      </w:tr>
      <w:tr w:rsidR="000D1E2B" w:rsidRPr="004D7E0C" w14:paraId="64156243"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01936455" w14:textId="19D93CCC" w:rsidR="000D1E2B" w:rsidRDefault="0058301D" w:rsidP="0043329D">
            <w:pPr>
              <w:jc w:val="left"/>
              <w:rPr>
                <w:rFonts w:ascii="Times New Roman" w:eastAsia="KaiTi" w:hAnsi="Times New Roman" w:cs="Times New Roman" w:hint="eastAsia"/>
                <w:color w:val="000000" w:themeColor="text1"/>
                <w:sz w:val="24"/>
              </w:rPr>
            </w:pPr>
            <w:r>
              <w:rPr>
                <w:rFonts w:ascii="Times New Roman" w:eastAsia="KaiTi" w:hAnsi="Times New Roman" w:cs="Times New Roman"/>
                <w:color w:val="000000" w:themeColor="text1"/>
                <w:sz w:val="24"/>
              </w:rPr>
              <w:t>June 5</w:t>
            </w:r>
            <w:r w:rsidR="000D1E2B">
              <w:rPr>
                <w:rFonts w:ascii="Times New Roman" w:eastAsia="KaiTi" w:hAnsi="Times New Roman" w:cs="Times New Roman"/>
                <w:color w:val="000000" w:themeColor="text1"/>
                <w:sz w:val="24"/>
              </w:rPr>
              <w:t xml:space="preserve">, </w:t>
            </w:r>
            <w:r w:rsidR="00A55434">
              <w:rPr>
                <w:rFonts w:ascii="Times New Roman" w:eastAsia="KaiTi" w:hAnsi="Times New Roman" w:cs="Times New Roman"/>
                <w:color w:val="000000" w:themeColor="text1"/>
                <w:sz w:val="24"/>
              </w:rPr>
              <w:t>2026</w:t>
            </w:r>
            <w:r w:rsidR="00AD0EA2">
              <w:rPr>
                <w:rFonts w:ascii="Times New Roman" w:eastAsia="KaiTi" w:hAnsi="Times New Roman" w:cs="Times New Roman"/>
                <w:color w:val="000000" w:themeColor="text1"/>
                <w:sz w:val="24"/>
              </w:rPr>
              <w:t>.</w:t>
            </w:r>
          </w:p>
        </w:tc>
        <w:tc>
          <w:tcPr>
            <w:tcW w:w="6954" w:type="dxa"/>
            <w:tcBorders>
              <w:top w:val="single" w:sz="4" w:space="0" w:color="auto"/>
              <w:left w:val="single" w:sz="4" w:space="0" w:color="auto"/>
              <w:bottom w:val="single" w:sz="4" w:space="0" w:color="auto"/>
              <w:right w:val="single" w:sz="4" w:space="0" w:color="auto"/>
            </w:tcBorders>
          </w:tcPr>
          <w:p w14:paraId="3C49D7B1" w14:textId="77777777" w:rsidR="000D1E2B" w:rsidRDefault="000D1E2B" w:rsidP="0043329D">
            <w:pPr>
              <w:jc w:val="left"/>
              <w:rPr>
                <w:rFonts w:ascii="Times New Roman" w:eastAsia="KaiTi" w:hAnsi="Times New Roman" w:cs="Times New Roman"/>
                <w:b/>
                <w:bCs/>
                <w:color w:val="000000" w:themeColor="text1"/>
                <w:sz w:val="24"/>
                <w:lang w:val="en-IE"/>
              </w:rPr>
            </w:pPr>
            <w:r>
              <w:rPr>
                <w:rFonts w:ascii="Times New Roman" w:eastAsia="KaiTi" w:hAnsi="Times New Roman" w:cs="Times New Roman"/>
                <w:b/>
                <w:bCs/>
                <w:color w:val="000000" w:themeColor="text1"/>
                <w:sz w:val="24"/>
                <w:lang w:val="en-IE"/>
              </w:rPr>
              <w:t>Confirmation of Successful Applications</w:t>
            </w:r>
          </w:p>
          <w:p w14:paraId="5A243F02" w14:textId="77777777" w:rsidR="000D1E2B" w:rsidRDefault="00F07592" w:rsidP="0043329D">
            <w:pPr>
              <w:jc w:val="left"/>
              <w:rPr>
                <w:rFonts w:ascii="Times New Roman" w:eastAsia="KaiTi" w:hAnsi="Times New Roman" w:cs="Times New Roman"/>
                <w:color w:val="000000" w:themeColor="text1"/>
                <w:sz w:val="24"/>
                <w:lang w:val="en-IE"/>
              </w:rPr>
            </w:pPr>
            <w:r w:rsidRPr="00F07592">
              <w:rPr>
                <w:rFonts w:ascii="Times New Roman" w:eastAsia="KaiTi" w:hAnsi="Times New Roman" w:cs="Times New Roman"/>
                <w:color w:val="000000" w:themeColor="text1"/>
                <w:sz w:val="24"/>
                <w:lang w:val="en-IE"/>
              </w:rPr>
              <w:t>Applicants will receive a notification from the Secretariat confirming the success of their application, along with a link to pay the participation deposit.</w:t>
            </w:r>
          </w:p>
          <w:p w14:paraId="0E7CC81B" w14:textId="0BB01DFF" w:rsidR="0019787F" w:rsidRPr="00F07592" w:rsidRDefault="0019787F" w:rsidP="0043329D">
            <w:pPr>
              <w:jc w:val="left"/>
              <w:rPr>
                <w:rFonts w:ascii="Times New Roman" w:eastAsia="KaiTi" w:hAnsi="Times New Roman" w:cs="Times New Roman"/>
                <w:b/>
                <w:bCs/>
                <w:color w:val="000000" w:themeColor="text1"/>
                <w:sz w:val="24"/>
              </w:rPr>
            </w:pPr>
          </w:p>
        </w:tc>
      </w:tr>
      <w:tr w:rsidR="00F07592" w:rsidRPr="004D7E0C" w14:paraId="6E5ECDD7"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366DC2B6" w14:textId="36BF42AF" w:rsidR="00F07592" w:rsidRDefault="0058301D" w:rsidP="0043329D">
            <w:pPr>
              <w:jc w:val="left"/>
              <w:rPr>
                <w:rFonts w:ascii="Times New Roman" w:eastAsia="KaiTi" w:hAnsi="Times New Roman" w:cs="Times New Roman"/>
                <w:color w:val="000000" w:themeColor="text1"/>
                <w:sz w:val="24"/>
              </w:rPr>
            </w:pPr>
            <w:r>
              <w:rPr>
                <w:rFonts w:ascii="Times New Roman" w:eastAsia="KaiTi" w:hAnsi="Times New Roman" w:cs="Times New Roman"/>
                <w:color w:val="000000" w:themeColor="text1"/>
                <w:sz w:val="24"/>
              </w:rPr>
              <w:t>June 10</w:t>
            </w:r>
            <w:r w:rsidR="00F07592">
              <w:rPr>
                <w:rFonts w:ascii="Times New Roman" w:eastAsia="KaiTi" w:hAnsi="Times New Roman" w:cs="Times New Roman"/>
                <w:color w:val="000000" w:themeColor="text1"/>
                <w:sz w:val="24"/>
              </w:rPr>
              <w:t xml:space="preserve">, </w:t>
            </w:r>
            <w:r w:rsidR="00A55434">
              <w:rPr>
                <w:rFonts w:ascii="Times New Roman" w:eastAsia="KaiTi" w:hAnsi="Times New Roman" w:cs="Times New Roman"/>
                <w:color w:val="000000" w:themeColor="text1"/>
                <w:sz w:val="24"/>
              </w:rPr>
              <w:t>2026,</w:t>
            </w:r>
            <w:r w:rsidR="00F07592">
              <w:rPr>
                <w:rFonts w:ascii="Times New Roman" w:eastAsia="KaiTi" w:hAnsi="Times New Roman" w:cs="Times New Roman"/>
                <w:color w:val="000000" w:themeColor="text1"/>
                <w:sz w:val="24"/>
              </w:rPr>
              <w:t xml:space="preserve"> at 4pm (London Time)</w:t>
            </w:r>
          </w:p>
        </w:tc>
        <w:tc>
          <w:tcPr>
            <w:tcW w:w="6954" w:type="dxa"/>
            <w:tcBorders>
              <w:top w:val="single" w:sz="4" w:space="0" w:color="auto"/>
              <w:left w:val="single" w:sz="4" w:space="0" w:color="auto"/>
              <w:bottom w:val="single" w:sz="4" w:space="0" w:color="auto"/>
              <w:right w:val="single" w:sz="4" w:space="0" w:color="auto"/>
            </w:tcBorders>
          </w:tcPr>
          <w:p w14:paraId="2BD39097" w14:textId="5E9AB631" w:rsidR="00F07592" w:rsidRDefault="00F07592" w:rsidP="0043329D">
            <w:pPr>
              <w:jc w:val="left"/>
              <w:rPr>
                <w:rFonts w:ascii="Times New Roman" w:eastAsia="KaiTi" w:hAnsi="Times New Roman" w:cs="Times New Roman"/>
                <w:b/>
                <w:bCs/>
                <w:color w:val="000000" w:themeColor="text1"/>
                <w:sz w:val="24"/>
                <w:lang w:val="en-IE"/>
              </w:rPr>
            </w:pPr>
            <w:r>
              <w:rPr>
                <w:rFonts w:ascii="Times New Roman" w:eastAsia="KaiTi" w:hAnsi="Times New Roman" w:cs="Times New Roman"/>
                <w:b/>
                <w:bCs/>
                <w:color w:val="000000" w:themeColor="text1"/>
                <w:sz w:val="24"/>
                <w:lang w:val="en-IE"/>
              </w:rPr>
              <w:t>Attendance Deposit Deadline</w:t>
            </w:r>
          </w:p>
        </w:tc>
      </w:tr>
      <w:tr w:rsidR="00F32D16" w:rsidRPr="004D7E0C" w14:paraId="081FE227"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6AB7E9AF" w14:textId="7747FB60" w:rsidR="00F32D16" w:rsidRPr="004D7E0C" w:rsidRDefault="0058301D" w:rsidP="0043329D">
            <w:pPr>
              <w:jc w:val="left"/>
              <w:rPr>
                <w:rFonts w:ascii="Times New Roman" w:eastAsia="KaiTi" w:hAnsi="Times New Roman" w:cs="Times New Roman"/>
                <w:color w:val="000000" w:themeColor="text1"/>
                <w:sz w:val="24"/>
                <w:lang w:bidi="ar"/>
              </w:rPr>
            </w:pPr>
            <w:r>
              <w:rPr>
                <w:rFonts w:ascii="Times New Roman" w:eastAsia="KaiTi" w:hAnsi="Times New Roman" w:cs="Times New Roman"/>
                <w:color w:val="000000" w:themeColor="text1"/>
                <w:sz w:val="24"/>
              </w:rPr>
              <w:t>June</w:t>
            </w:r>
            <w:r w:rsidR="00F32D16">
              <w:rPr>
                <w:rFonts w:ascii="Times New Roman" w:eastAsia="KaiTi" w:hAnsi="Times New Roman" w:cs="Times New Roman"/>
                <w:color w:val="000000" w:themeColor="text1"/>
                <w:sz w:val="24"/>
              </w:rPr>
              <w:t xml:space="preserve"> </w:t>
            </w:r>
            <w:r>
              <w:rPr>
                <w:rFonts w:ascii="Times New Roman" w:eastAsia="KaiTi" w:hAnsi="Times New Roman" w:cs="Times New Roman"/>
                <w:color w:val="000000" w:themeColor="text1"/>
                <w:sz w:val="24"/>
              </w:rPr>
              <w:t>12</w:t>
            </w:r>
            <w:r w:rsidR="00F32D16">
              <w:rPr>
                <w:rFonts w:ascii="Times New Roman" w:eastAsia="KaiTi" w:hAnsi="Times New Roman" w:cs="Times New Roman"/>
                <w:color w:val="000000" w:themeColor="text1"/>
                <w:sz w:val="24"/>
              </w:rPr>
              <w:t xml:space="preserve">, </w:t>
            </w:r>
            <w:r w:rsidR="00A55434">
              <w:rPr>
                <w:rFonts w:ascii="Times New Roman" w:eastAsia="KaiTi" w:hAnsi="Times New Roman" w:cs="Times New Roman"/>
                <w:color w:val="000000" w:themeColor="text1"/>
                <w:sz w:val="24"/>
              </w:rPr>
              <w:t>2026.</w:t>
            </w:r>
          </w:p>
        </w:tc>
        <w:tc>
          <w:tcPr>
            <w:tcW w:w="6954" w:type="dxa"/>
            <w:tcBorders>
              <w:top w:val="single" w:sz="4" w:space="0" w:color="auto"/>
              <w:left w:val="single" w:sz="4" w:space="0" w:color="auto"/>
              <w:bottom w:val="single" w:sz="4" w:space="0" w:color="auto"/>
              <w:right w:val="single" w:sz="4" w:space="0" w:color="auto"/>
            </w:tcBorders>
          </w:tcPr>
          <w:p w14:paraId="25F8DC99" w14:textId="77777777" w:rsidR="00F32D16" w:rsidRDefault="00F32D16" w:rsidP="0043329D">
            <w:pPr>
              <w:jc w:val="left"/>
              <w:rPr>
                <w:rFonts w:ascii="Times New Roman" w:eastAsia="KaiTi" w:hAnsi="Times New Roman" w:cs="Times New Roman"/>
                <w:color w:val="000000" w:themeColor="text1"/>
                <w:sz w:val="24"/>
                <w:lang w:bidi="ar"/>
              </w:rPr>
            </w:pPr>
            <w:r w:rsidRPr="00F32D16">
              <w:rPr>
                <w:rFonts w:ascii="Times New Roman" w:eastAsia="KaiTi" w:hAnsi="Times New Roman" w:cs="Times New Roman"/>
                <w:b/>
                <w:bCs/>
                <w:color w:val="000000" w:themeColor="text1"/>
                <w:sz w:val="24"/>
                <w:lang w:bidi="ar"/>
              </w:rPr>
              <w:t xml:space="preserve">Determination of the negotiation roles </w:t>
            </w:r>
            <w:r w:rsidRPr="00F32D16">
              <w:rPr>
                <w:rFonts w:ascii="Times New Roman" w:eastAsia="KaiTi" w:hAnsi="Times New Roman" w:cs="Times New Roman"/>
                <w:color w:val="000000" w:themeColor="text1"/>
                <w:sz w:val="24"/>
                <w:lang w:bidi="ar"/>
              </w:rPr>
              <w:t>through a lottery draw and distribution of the confidential instructions to each team.</w:t>
            </w:r>
          </w:p>
          <w:p w14:paraId="320F1831" w14:textId="1EC9E438" w:rsidR="00F32D16" w:rsidRPr="004D7E0C" w:rsidRDefault="00F32D16" w:rsidP="0043329D">
            <w:pPr>
              <w:jc w:val="left"/>
              <w:rPr>
                <w:rFonts w:ascii="Times New Roman" w:eastAsia="KaiTi" w:hAnsi="Times New Roman" w:cs="Times New Roman"/>
                <w:color w:val="000000" w:themeColor="text1"/>
                <w:sz w:val="24"/>
                <w:lang w:bidi="ar"/>
              </w:rPr>
            </w:pPr>
          </w:p>
        </w:tc>
      </w:tr>
      <w:tr w:rsidR="00F32D16" w:rsidRPr="004D7E0C" w14:paraId="690EE8B0"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383BB593" w14:textId="1F839BD2" w:rsidR="00F32D16" w:rsidRPr="00F32D16" w:rsidRDefault="00F32D16" w:rsidP="0043329D">
            <w:pPr>
              <w:jc w:val="left"/>
              <w:rPr>
                <w:rFonts w:ascii="Times New Roman" w:eastAsia="KaiTi" w:hAnsi="Times New Roman" w:cs="Times New Roman"/>
                <w:color w:val="000000" w:themeColor="text1"/>
                <w:sz w:val="24"/>
                <w:lang w:bidi="ar"/>
              </w:rPr>
            </w:pPr>
            <w:r w:rsidRPr="00F32D16">
              <w:rPr>
                <w:rFonts w:ascii="Times New Roman" w:eastAsia="KaiTi" w:hAnsi="Times New Roman" w:cs="Times New Roman"/>
                <w:color w:val="000000" w:themeColor="text1"/>
                <w:sz w:val="24"/>
                <w:lang w:bidi="ar"/>
              </w:rPr>
              <w:t xml:space="preserve">June </w:t>
            </w:r>
            <w:r w:rsidR="0058301D">
              <w:rPr>
                <w:rFonts w:ascii="Times New Roman" w:eastAsia="KaiTi" w:hAnsi="Times New Roman" w:cs="Times New Roman"/>
                <w:color w:val="000000" w:themeColor="text1"/>
                <w:sz w:val="24"/>
                <w:lang w:bidi="ar"/>
              </w:rPr>
              <w:t>26</w:t>
            </w:r>
            <w:r w:rsidRPr="00F32D16">
              <w:rPr>
                <w:rFonts w:ascii="Times New Roman" w:eastAsia="KaiTi" w:hAnsi="Times New Roman" w:cs="Times New Roman"/>
                <w:color w:val="000000" w:themeColor="text1"/>
                <w:sz w:val="24"/>
                <w:lang w:bidi="ar"/>
              </w:rPr>
              <w:t>, 2026</w:t>
            </w:r>
            <w:r w:rsidR="00A55434">
              <w:rPr>
                <w:rFonts w:ascii="Times New Roman" w:eastAsia="KaiTi" w:hAnsi="Times New Roman" w:cs="Times New Roman"/>
                <w:color w:val="000000" w:themeColor="text1"/>
                <w:sz w:val="24"/>
                <w:lang w:bidi="ar"/>
              </w:rPr>
              <w:t>,</w:t>
            </w:r>
            <w:r>
              <w:rPr>
                <w:rFonts w:ascii="Times New Roman" w:eastAsia="KaiTi" w:hAnsi="Times New Roman" w:cs="Times New Roman"/>
                <w:color w:val="000000" w:themeColor="text1"/>
                <w:sz w:val="24"/>
                <w:lang w:bidi="ar"/>
              </w:rPr>
              <w:t xml:space="preserve"> at 11am-12:30pm (London Time)</w:t>
            </w:r>
          </w:p>
        </w:tc>
        <w:tc>
          <w:tcPr>
            <w:tcW w:w="6954" w:type="dxa"/>
            <w:tcBorders>
              <w:top w:val="single" w:sz="4" w:space="0" w:color="auto"/>
              <w:left w:val="single" w:sz="4" w:space="0" w:color="auto"/>
              <w:bottom w:val="single" w:sz="4" w:space="0" w:color="auto"/>
              <w:right w:val="single" w:sz="4" w:space="0" w:color="auto"/>
            </w:tcBorders>
          </w:tcPr>
          <w:p w14:paraId="692AAFBF" w14:textId="77777777" w:rsidR="00F32D16" w:rsidRDefault="00F32D16" w:rsidP="0043329D">
            <w:pPr>
              <w:jc w:val="left"/>
              <w:rPr>
                <w:rFonts w:ascii="Times New Roman" w:eastAsia="KaiTi" w:hAnsi="Times New Roman" w:cs="Times New Roman"/>
                <w:b/>
                <w:bCs/>
                <w:color w:val="000000" w:themeColor="text1"/>
                <w:sz w:val="24"/>
                <w:lang w:bidi="ar"/>
              </w:rPr>
            </w:pPr>
            <w:r w:rsidRPr="00F32D16">
              <w:rPr>
                <w:rFonts w:ascii="Times New Roman" w:eastAsia="KaiTi" w:hAnsi="Times New Roman" w:cs="Times New Roman"/>
                <w:b/>
                <w:bCs/>
                <w:color w:val="000000" w:themeColor="text1"/>
                <w:sz w:val="24"/>
                <w:lang w:bidi="ar"/>
              </w:rPr>
              <w:t>Q&amp;A Session</w:t>
            </w:r>
          </w:p>
          <w:p w14:paraId="725DAB99" w14:textId="524EA503" w:rsidR="00F32D16" w:rsidRDefault="00F32D16" w:rsidP="0043329D">
            <w:pPr>
              <w:jc w:val="left"/>
              <w:rPr>
                <w:rFonts w:ascii="Times New Roman" w:eastAsia="KaiTi" w:hAnsi="Times New Roman" w:cs="Times New Roman"/>
                <w:color w:val="000000" w:themeColor="text1"/>
                <w:sz w:val="24"/>
                <w:lang w:val="en-IE"/>
              </w:rPr>
            </w:pPr>
            <w:r w:rsidRPr="00F32D16">
              <w:rPr>
                <w:rFonts w:ascii="Times New Roman" w:eastAsia="KaiTi" w:hAnsi="Times New Roman" w:cs="Times New Roman"/>
                <w:color w:val="000000" w:themeColor="text1"/>
                <w:sz w:val="24"/>
                <w:lang w:val="en-IE"/>
              </w:rPr>
              <w:t xml:space="preserve">The Secretariat will organize a Q&amp;A session </w:t>
            </w:r>
            <w:r w:rsidR="001C3F0F">
              <w:rPr>
                <w:rFonts w:ascii="Times New Roman" w:eastAsia="KaiTi" w:hAnsi="Times New Roman" w:cs="Times New Roman"/>
                <w:color w:val="000000" w:themeColor="text1"/>
                <w:sz w:val="24"/>
                <w:lang w:val="en-IE"/>
              </w:rPr>
              <w:t xml:space="preserve">via Zoom </w:t>
            </w:r>
            <w:r w:rsidRPr="00F32D16">
              <w:rPr>
                <w:rFonts w:ascii="Times New Roman" w:eastAsia="KaiTi" w:hAnsi="Times New Roman" w:cs="Times New Roman"/>
                <w:color w:val="000000" w:themeColor="text1"/>
                <w:sz w:val="24"/>
                <w:lang w:val="en-IE"/>
              </w:rPr>
              <w:t>to address any questions or concerns participants may have related to the organization and rules of the competition.</w:t>
            </w:r>
            <w:r w:rsidR="001C3F0F">
              <w:rPr>
                <w:rFonts w:ascii="Times New Roman" w:eastAsia="KaiTi" w:hAnsi="Times New Roman" w:cs="Times New Roman"/>
                <w:color w:val="000000" w:themeColor="text1"/>
                <w:sz w:val="24"/>
                <w:lang w:val="en-IE"/>
              </w:rPr>
              <w:t xml:space="preserve"> </w:t>
            </w:r>
            <w:r w:rsidR="001C3F0F" w:rsidRPr="001C3F0F">
              <w:rPr>
                <w:rFonts w:ascii="Times New Roman" w:eastAsia="KaiTi" w:hAnsi="Times New Roman" w:cs="Times New Roman"/>
                <w:color w:val="000000" w:themeColor="text1"/>
                <w:sz w:val="24"/>
                <w:lang w:val="en-IE"/>
              </w:rPr>
              <w:t xml:space="preserve">Questions that participants wish to be addressed shall be raised to the Secretariat via email </w:t>
            </w:r>
            <w:r w:rsidR="00D62957">
              <w:rPr>
                <w:rFonts w:ascii="Times New Roman" w:eastAsia="KaiTi" w:hAnsi="Times New Roman" w:cs="Times New Roman"/>
                <w:color w:val="000000" w:themeColor="text1"/>
                <w:sz w:val="24"/>
                <w:lang w:val="en-IE"/>
              </w:rPr>
              <w:t xml:space="preserve">at </w:t>
            </w:r>
            <w:hyperlink r:id="rId6" w:history="1">
              <w:r w:rsidR="00D62957" w:rsidRPr="00242935">
                <w:rPr>
                  <w:rStyle w:val="Hyperlink"/>
                  <w:rFonts w:ascii="Times New Roman" w:eastAsia="KaiTi" w:hAnsi="Times New Roman" w:cs="Times New Roman"/>
                  <w:sz w:val="24"/>
                  <w:lang w:val="en-IE"/>
                </w:rPr>
                <w:t>contact@flia.org</w:t>
              </w:r>
            </w:hyperlink>
            <w:r w:rsidR="00D62957">
              <w:rPr>
                <w:rFonts w:ascii="Times New Roman" w:eastAsia="KaiTi" w:hAnsi="Times New Roman" w:cs="Times New Roman"/>
                <w:color w:val="000000" w:themeColor="text1"/>
                <w:sz w:val="24"/>
                <w:lang w:val="en-IE"/>
              </w:rPr>
              <w:t xml:space="preserve"> </w:t>
            </w:r>
            <w:r w:rsidR="001C3F0F" w:rsidRPr="001C3F0F">
              <w:rPr>
                <w:rFonts w:ascii="Times New Roman" w:eastAsia="KaiTi" w:hAnsi="Times New Roman" w:cs="Times New Roman"/>
                <w:color w:val="000000" w:themeColor="text1"/>
                <w:sz w:val="24"/>
                <w:lang w:val="en-IE"/>
              </w:rPr>
              <w:t xml:space="preserve">before June </w:t>
            </w:r>
            <w:r w:rsidR="00C15225">
              <w:rPr>
                <w:rFonts w:ascii="Times New Roman" w:eastAsia="KaiTi" w:hAnsi="Times New Roman" w:cs="Times New Roman"/>
                <w:color w:val="000000" w:themeColor="text1"/>
                <w:sz w:val="24"/>
                <w:lang w:val="en-IE"/>
              </w:rPr>
              <w:t>24</w:t>
            </w:r>
            <w:r w:rsidR="001C3F0F" w:rsidRPr="001C3F0F">
              <w:rPr>
                <w:rFonts w:ascii="Times New Roman" w:eastAsia="KaiTi" w:hAnsi="Times New Roman" w:cs="Times New Roman"/>
                <w:color w:val="000000" w:themeColor="text1"/>
                <w:sz w:val="24"/>
                <w:lang w:val="en-IE"/>
              </w:rPr>
              <w:t xml:space="preserve"> at 10am.</w:t>
            </w:r>
          </w:p>
          <w:p w14:paraId="3795BDB3" w14:textId="77777777" w:rsidR="001C3F0F" w:rsidRDefault="001C3F0F" w:rsidP="0043329D">
            <w:pPr>
              <w:jc w:val="left"/>
              <w:rPr>
                <w:rFonts w:ascii="Times New Roman" w:eastAsia="KaiTi" w:hAnsi="Times New Roman" w:cs="Times New Roman"/>
                <w:color w:val="000000" w:themeColor="text1"/>
                <w:sz w:val="24"/>
                <w:lang w:val="en-IE"/>
              </w:rPr>
            </w:pPr>
          </w:p>
          <w:p w14:paraId="7F572C69" w14:textId="4AA4FB07" w:rsidR="001C3F0F" w:rsidRDefault="001C3F0F" w:rsidP="0043329D">
            <w:pPr>
              <w:jc w:val="left"/>
              <w:rPr>
                <w:rFonts w:ascii="Times New Roman" w:eastAsia="KaiTi" w:hAnsi="Times New Roman" w:cs="Times New Roman"/>
                <w:color w:val="000000" w:themeColor="text1"/>
                <w:sz w:val="24"/>
                <w:lang w:val="en-IE"/>
              </w:rPr>
            </w:pPr>
            <w:r>
              <w:rPr>
                <w:rFonts w:ascii="Times New Roman" w:eastAsia="KaiTi" w:hAnsi="Times New Roman" w:cs="Times New Roman"/>
                <w:color w:val="000000" w:themeColor="text1"/>
                <w:sz w:val="24"/>
                <w:lang w:val="en-IE"/>
              </w:rPr>
              <w:t xml:space="preserve">Zoom Link: </w:t>
            </w:r>
          </w:p>
          <w:p w14:paraId="5E623D5B" w14:textId="77777777" w:rsidR="00D62957" w:rsidRPr="00D62957" w:rsidRDefault="00D62957" w:rsidP="00D62957">
            <w:pPr>
              <w:jc w:val="left"/>
              <w:rPr>
                <w:rFonts w:ascii="Times New Roman" w:eastAsia="KaiTi" w:hAnsi="Times New Roman" w:cs="Times New Roman"/>
                <w:color w:val="000000" w:themeColor="text1"/>
                <w:sz w:val="18"/>
                <w:szCs w:val="18"/>
                <w:lang w:bidi="ar"/>
              </w:rPr>
            </w:pPr>
            <w:r w:rsidRPr="00D62957">
              <w:rPr>
                <w:rFonts w:ascii="Times New Roman" w:eastAsia="KaiTi" w:hAnsi="Times New Roman" w:cs="Times New Roman"/>
                <w:color w:val="000000" w:themeColor="text1"/>
                <w:sz w:val="18"/>
                <w:szCs w:val="18"/>
                <w:lang w:bidi="ar"/>
              </w:rPr>
              <w:t>https://us04web.zoom.us/j/74493741532?pwd=5Zm31tgy1vUph9ouxZFBYADK5c6jAT.1</w:t>
            </w:r>
          </w:p>
          <w:p w14:paraId="79D8C404" w14:textId="77777777" w:rsidR="00D62957" w:rsidRPr="00D62957" w:rsidRDefault="00D62957" w:rsidP="00D62957">
            <w:pPr>
              <w:jc w:val="left"/>
              <w:rPr>
                <w:rFonts w:ascii="Times New Roman" w:eastAsia="KaiTi" w:hAnsi="Times New Roman" w:cs="Times New Roman"/>
                <w:color w:val="000000" w:themeColor="text1"/>
                <w:sz w:val="18"/>
                <w:szCs w:val="18"/>
                <w:lang w:bidi="ar"/>
              </w:rPr>
            </w:pPr>
          </w:p>
          <w:p w14:paraId="0BE4C63E" w14:textId="77777777" w:rsidR="00D62957" w:rsidRPr="00D62957" w:rsidRDefault="00D62957" w:rsidP="00D62957">
            <w:pPr>
              <w:jc w:val="left"/>
              <w:rPr>
                <w:rFonts w:ascii="Times New Roman" w:eastAsia="KaiTi" w:hAnsi="Times New Roman" w:cs="Times New Roman"/>
                <w:color w:val="000000" w:themeColor="text1"/>
                <w:sz w:val="18"/>
                <w:szCs w:val="18"/>
                <w:lang w:bidi="ar"/>
              </w:rPr>
            </w:pPr>
            <w:r w:rsidRPr="00D62957">
              <w:rPr>
                <w:rFonts w:ascii="Times New Roman" w:eastAsia="KaiTi" w:hAnsi="Times New Roman" w:cs="Times New Roman"/>
                <w:color w:val="000000" w:themeColor="text1"/>
                <w:sz w:val="18"/>
                <w:szCs w:val="18"/>
                <w:lang w:bidi="ar"/>
              </w:rPr>
              <w:t>Meeting ID: 744 9374 1532</w:t>
            </w:r>
          </w:p>
          <w:p w14:paraId="6295E481" w14:textId="77777777" w:rsidR="00D62957" w:rsidRPr="00D62957" w:rsidRDefault="00D62957" w:rsidP="00D62957">
            <w:pPr>
              <w:jc w:val="left"/>
              <w:rPr>
                <w:rFonts w:ascii="Times New Roman" w:eastAsia="KaiTi" w:hAnsi="Times New Roman" w:cs="Times New Roman"/>
                <w:color w:val="000000" w:themeColor="text1"/>
                <w:sz w:val="18"/>
                <w:szCs w:val="18"/>
                <w:lang w:bidi="ar"/>
              </w:rPr>
            </w:pPr>
            <w:r w:rsidRPr="00D62957">
              <w:rPr>
                <w:rFonts w:ascii="Times New Roman" w:eastAsia="KaiTi" w:hAnsi="Times New Roman" w:cs="Times New Roman"/>
                <w:color w:val="000000" w:themeColor="text1"/>
                <w:sz w:val="18"/>
                <w:szCs w:val="18"/>
                <w:lang w:bidi="ar"/>
              </w:rPr>
              <w:t>Passcode: 2byYEw</w:t>
            </w:r>
          </w:p>
          <w:p w14:paraId="65B19786" w14:textId="6259CBD5" w:rsidR="00F32D16" w:rsidRPr="00F32D16" w:rsidRDefault="00F32D16" w:rsidP="00D62957">
            <w:pPr>
              <w:jc w:val="left"/>
              <w:rPr>
                <w:rFonts w:ascii="KaiTi" w:eastAsia="KaiTi" w:hAnsi="KaiTi" w:cs="STKaiti"/>
                <w:b/>
                <w:bCs/>
                <w:color w:val="000000" w:themeColor="text1"/>
                <w:sz w:val="24"/>
                <w:lang w:bidi="ar"/>
              </w:rPr>
            </w:pPr>
          </w:p>
        </w:tc>
      </w:tr>
      <w:tr w:rsidR="00F32D16" w:rsidRPr="004D7E0C" w14:paraId="251E56B1" w14:textId="77777777" w:rsidTr="0019787F">
        <w:trPr>
          <w:trHeight w:val="862"/>
          <w:jc w:val="center"/>
        </w:trPr>
        <w:tc>
          <w:tcPr>
            <w:tcW w:w="3397" w:type="dxa"/>
            <w:tcBorders>
              <w:top w:val="single" w:sz="4" w:space="0" w:color="auto"/>
              <w:left w:val="single" w:sz="4" w:space="0" w:color="auto"/>
              <w:bottom w:val="single" w:sz="4" w:space="0" w:color="auto"/>
              <w:right w:val="single" w:sz="4" w:space="0" w:color="auto"/>
            </w:tcBorders>
          </w:tcPr>
          <w:p w14:paraId="62DF09D0" w14:textId="16FD8A34" w:rsidR="00F32D16" w:rsidRPr="004D7E0C" w:rsidRDefault="00F32D16" w:rsidP="0043329D">
            <w:pPr>
              <w:jc w:val="left"/>
              <w:rPr>
                <w:rFonts w:ascii="Times New Roman" w:eastAsia="KaiTi" w:hAnsi="Times New Roman" w:cs="Times New Roman"/>
                <w:color w:val="000000" w:themeColor="text1"/>
                <w:sz w:val="24"/>
              </w:rPr>
            </w:pPr>
            <w:r>
              <w:rPr>
                <w:rFonts w:ascii="Times New Roman" w:eastAsia="KaiTi" w:hAnsi="Times New Roman" w:cs="Times New Roman"/>
                <w:color w:val="000000" w:themeColor="text1"/>
                <w:sz w:val="24"/>
              </w:rPr>
              <w:t>July</w:t>
            </w:r>
            <w:r w:rsidR="0058301D">
              <w:rPr>
                <w:rFonts w:ascii="Times New Roman" w:eastAsia="KaiTi" w:hAnsi="Times New Roman" w:cs="Times New Roman"/>
                <w:color w:val="000000" w:themeColor="text1"/>
                <w:sz w:val="24"/>
              </w:rPr>
              <w:t xml:space="preserve"> 10</w:t>
            </w:r>
            <w:r>
              <w:rPr>
                <w:rFonts w:ascii="Times New Roman" w:eastAsia="KaiTi" w:hAnsi="Times New Roman" w:cs="Times New Roman"/>
                <w:color w:val="000000" w:themeColor="text1"/>
                <w:sz w:val="24"/>
              </w:rPr>
              <w:t>, 2026</w:t>
            </w:r>
            <w:r w:rsidR="00A55434">
              <w:rPr>
                <w:rFonts w:ascii="Times New Roman" w:eastAsia="KaiTi" w:hAnsi="Times New Roman" w:cs="Times New Roman"/>
                <w:color w:val="000000" w:themeColor="text1"/>
                <w:sz w:val="24"/>
              </w:rPr>
              <w:t>,</w:t>
            </w:r>
            <w:r>
              <w:rPr>
                <w:rFonts w:ascii="Times New Roman" w:eastAsia="KaiTi" w:hAnsi="Times New Roman" w:cs="Times New Roman"/>
                <w:color w:val="000000" w:themeColor="text1"/>
                <w:sz w:val="24"/>
              </w:rPr>
              <w:t xml:space="preserve"> at 4pm (London Time)</w:t>
            </w:r>
          </w:p>
        </w:tc>
        <w:tc>
          <w:tcPr>
            <w:tcW w:w="6954" w:type="dxa"/>
            <w:tcBorders>
              <w:top w:val="single" w:sz="4" w:space="0" w:color="auto"/>
              <w:left w:val="single" w:sz="4" w:space="0" w:color="auto"/>
              <w:bottom w:val="single" w:sz="4" w:space="0" w:color="auto"/>
              <w:right w:val="single" w:sz="4" w:space="0" w:color="auto"/>
            </w:tcBorders>
          </w:tcPr>
          <w:p w14:paraId="668B6D2A" w14:textId="77777777" w:rsidR="00F32D16" w:rsidRPr="00F32D16" w:rsidRDefault="00F32D16" w:rsidP="0043329D">
            <w:pPr>
              <w:jc w:val="left"/>
              <w:rPr>
                <w:rFonts w:ascii="Times New Roman" w:eastAsia="KaiTi" w:hAnsi="Times New Roman" w:cs="Times New Roman"/>
                <w:b/>
                <w:bCs/>
                <w:color w:val="000000" w:themeColor="text1"/>
                <w:sz w:val="24"/>
              </w:rPr>
            </w:pPr>
            <w:r w:rsidRPr="00F32D16">
              <w:rPr>
                <w:rFonts w:ascii="Times New Roman" w:eastAsia="KaiTi" w:hAnsi="Times New Roman" w:cs="Times New Roman"/>
                <w:b/>
                <w:bCs/>
                <w:color w:val="000000" w:themeColor="text1"/>
                <w:sz w:val="24"/>
              </w:rPr>
              <w:t>Opening Statement Submission Deadline</w:t>
            </w:r>
          </w:p>
          <w:p w14:paraId="4DE3541A" w14:textId="48A64707" w:rsidR="00F32D16" w:rsidRPr="00CE3074" w:rsidRDefault="00F32D16" w:rsidP="0043329D">
            <w:pPr>
              <w:jc w:val="left"/>
              <w:rPr>
                <w:rFonts w:ascii="Times New Roman" w:eastAsia="KaiTi" w:hAnsi="Times New Roman" w:cs="Times New Roman"/>
                <w:color w:val="000000" w:themeColor="text1"/>
                <w:sz w:val="24"/>
              </w:rPr>
            </w:pPr>
            <w:r w:rsidRPr="00F32D16">
              <w:rPr>
                <w:rFonts w:ascii="Times New Roman" w:eastAsia="KaiTi" w:hAnsi="Times New Roman" w:cs="Times New Roman"/>
                <w:color w:val="000000" w:themeColor="text1"/>
                <w:sz w:val="24"/>
                <w:lang w:val="en-IE"/>
              </w:rPr>
              <w:t>Teams shall submit a written opening statement to the Secretariat.</w:t>
            </w:r>
          </w:p>
        </w:tc>
      </w:tr>
      <w:tr w:rsidR="00F32D16" w:rsidRPr="004D7E0C" w14:paraId="001C6CC0" w14:textId="77777777" w:rsidTr="00D62957">
        <w:trPr>
          <w:trHeight w:val="1884"/>
          <w:jc w:val="center"/>
        </w:trPr>
        <w:tc>
          <w:tcPr>
            <w:tcW w:w="3397" w:type="dxa"/>
            <w:tcBorders>
              <w:top w:val="single" w:sz="4" w:space="0" w:color="auto"/>
              <w:left w:val="single" w:sz="4" w:space="0" w:color="auto"/>
              <w:bottom w:val="single" w:sz="4" w:space="0" w:color="auto"/>
              <w:right w:val="single" w:sz="4" w:space="0" w:color="auto"/>
            </w:tcBorders>
          </w:tcPr>
          <w:p w14:paraId="37E31009" w14:textId="17ABA83D" w:rsidR="00F32D16" w:rsidRPr="004D7E0C" w:rsidRDefault="00F32D16" w:rsidP="0043329D">
            <w:pPr>
              <w:jc w:val="left"/>
              <w:rPr>
                <w:rFonts w:ascii="KaiTi" w:eastAsia="KaiTi" w:hAnsi="KaiTi" w:cs="Times New Roman"/>
                <w:color w:val="000000" w:themeColor="text1"/>
                <w:sz w:val="24"/>
                <w:lang w:bidi="ar"/>
              </w:rPr>
            </w:pPr>
            <w:r>
              <w:rPr>
                <w:rFonts w:ascii="Times New Roman" w:eastAsia="KaiTi" w:hAnsi="Times New Roman" w:cs="Times New Roman"/>
                <w:color w:val="000000" w:themeColor="text1"/>
                <w:sz w:val="24"/>
              </w:rPr>
              <w:t xml:space="preserve">July </w:t>
            </w:r>
            <w:r w:rsidR="0058301D">
              <w:rPr>
                <w:rFonts w:ascii="Times New Roman" w:eastAsia="KaiTi" w:hAnsi="Times New Roman" w:cs="Times New Roman"/>
                <w:color w:val="000000" w:themeColor="text1"/>
                <w:sz w:val="24"/>
              </w:rPr>
              <w:t>17</w:t>
            </w:r>
            <w:r>
              <w:rPr>
                <w:rFonts w:ascii="Times New Roman" w:eastAsia="KaiTi" w:hAnsi="Times New Roman" w:cs="Times New Roman"/>
                <w:color w:val="000000" w:themeColor="text1"/>
                <w:sz w:val="24"/>
              </w:rPr>
              <w:t>, 2026</w:t>
            </w:r>
            <w:r w:rsidR="00A55434">
              <w:rPr>
                <w:rFonts w:ascii="Times New Roman" w:eastAsia="KaiTi" w:hAnsi="Times New Roman" w:cs="Times New Roman"/>
                <w:color w:val="000000" w:themeColor="text1"/>
                <w:sz w:val="24"/>
              </w:rPr>
              <w:t>.</w:t>
            </w:r>
            <w:r>
              <w:rPr>
                <w:rFonts w:ascii="Times New Roman" w:eastAsia="KaiTi" w:hAnsi="Times New Roman" w:cs="Times New Roman"/>
                <w:color w:val="000000" w:themeColor="text1"/>
                <w:sz w:val="24"/>
              </w:rPr>
              <w:t xml:space="preserve"> </w:t>
            </w:r>
          </w:p>
        </w:tc>
        <w:tc>
          <w:tcPr>
            <w:tcW w:w="6954" w:type="dxa"/>
            <w:tcBorders>
              <w:top w:val="single" w:sz="4" w:space="0" w:color="auto"/>
              <w:left w:val="single" w:sz="4" w:space="0" w:color="auto"/>
              <w:bottom w:val="single" w:sz="4" w:space="0" w:color="auto"/>
              <w:right w:val="single" w:sz="4" w:space="0" w:color="auto"/>
            </w:tcBorders>
          </w:tcPr>
          <w:p w14:paraId="0143A80A" w14:textId="77777777" w:rsidR="00F32D16" w:rsidRDefault="00F32D16" w:rsidP="0043329D">
            <w:pPr>
              <w:jc w:val="left"/>
              <w:rPr>
                <w:rFonts w:ascii="Times New Roman" w:eastAsia="KaiTi" w:hAnsi="Times New Roman" w:cs="Times New Roman"/>
                <w:b/>
                <w:bCs/>
                <w:color w:val="000000" w:themeColor="text1"/>
                <w:sz w:val="24"/>
              </w:rPr>
            </w:pPr>
            <w:r w:rsidRPr="00F32D16">
              <w:rPr>
                <w:rFonts w:ascii="Times New Roman" w:eastAsia="KaiTi" w:hAnsi="Times New Roman" w:cs="Times New Roman"/>
                <w:b/>
                <w:bCs/>
                <w:color w:val="000000" w:themeColor="text1"/>
                <w:sz w:val="24"/>
              </w:rPr>
              <w:t>Opening Statements Exchange</w:t>
            </w:r>
          </w:p>
          <w:p w14:paraId="466AD14E" w14:textId="4220D978" w:rsidR="00F32D16" w:rsidRDefault="00F32D16" w:rsidP="0043329D">
            <w:pPr>
              <w:jc w:val="left"/>
              <w:rPr>
                <w:rFonts w:ascii="Times New Roman" w:eastAsia="KaiTi" w:hAnsi="Times New Roman" w:cs="Times New Roman"/>
                <w:color w:val="000000" w:themeColor="text1"/>
                <w:sz w:val="24"/>
              </w:rPr>
            </w:pPr>
            <w:r w:rsidRPr="00F32D16">
              <w:rPr>
                <w:rFonts w:ascii="Times New Roman" w:eastAsia="KaiTi" w:hAnsi="Times New Roman" w:cs="Times New Roman"/>
                <w:color w:val="000000" w:themeColor="text1"/>
                <w:sz w:val="24"/>
              </w:rPr>
              <w:t>The Secretariat will facilitate the exchange of the opening statements among teams that are at the same negotiation table.</w:t>
            </w:r>
          </w:p>
          <w:p w14:paraId="53CD1486" w14:textId="77777777" w:rsidR="00F32D16" w:rsidRDefault="00F32D16" w:rsidP="0043329D">
            <w:pPr>
              <w:jc w:val="left"/>
              <w:rPr>
                <w:rFonts w:ascii="Times New Roman" w:eastAsia="KaiTi" w:hAnsi="Times New Roman" w:cs="Times New Roman"/>
                <w:color w:val="000000" w:themeColor="text1"/>
                <w:sz w:val="24"/>
              </w:rPr>
            </w:pPr>
          </w:p>
          <w:p w14:paraId="689BECF2" w14:textId="52409F74" w:rsidR="00F32D16" w:rsidRDefault="00F32D16" w:rsidP="0043329D">
            <w:pPr>
              <w:jc w:val="left"/>
              <w:rPr>
                <w:rFonts w:ascii="Times New Roman" w:eastAsia="KaiTi" w:hAnsi="Times New Roman" w:cs="Times New Roman"/>
                <w:b/>
                <w:bCs/>
                <w:color w:val="000000" w:themeColor="text1"/>
                <w:sz w:val="24"/>
              </w:rPr>
            </w:pPr>
            <w:r w:rsidRPr="00F32D16">
              <w:rPr>
                <w:rFonts w:ascii="Times New Roman" w:eastAsia="KaiTi" w:hAnsi="Times New Roman" w:cs="Times New Roman"/>
                <w:b/>
                <w:bCs/>
                <w:color w:val="000000" w:themeColor="text1"/>
                <w:sz w:val="24"/>
              </w:rPr>
              <w:t xml:space="preserve">Official </w:t>
            </w:r>
            <w:r>
              <w:rPr>
                <w:rFonts w:ascii="Times New Roman" w:eastAsia="KaiTi" w:hAnsi="Times New Roman" w:cs="Times New Roman"/>
                <w:b/>
                <w:bCs/>
                <w:color w:val="000000" w:themeColor="text1"/>
                <w:sz w:val="24"/>
              </w:rPr>
              <w:t>C</w:t>
            </w:r>
            <w:r w:rsidRPr="00F32D16">
              <w:rPr>
                <w:rFonts w:ascii="Times New Roman" w:eastAsia="KaiTi" w:hAnsi="Times New Roman" w:cs="Times New Roman"/>
                <w:b/>
                <w:bCs/>
                <w:color w:val="000000" w:themeColor="text1"/>
                <w:sz w:val="24"/>
              </w:rPr>
              <w:t xml:space="preserve">ompetition </w:t>
            </w:r>
            <w:r>
              <w:rPr>
                <w:rFonts w:ascii="Times New Roman" w:eastAsia="KaiTi" w:hAnsi="Times New Roman" w:cs="Times New Roman"/>
                <w:b/>
                <w:bCs/>
                <w:color w:val="000000" w:themeColor="text1"/>
                <w:sz w:val="24"/>
              </w:rPr>
              <w:t>P</w:t>
            </w:r>
            <w:r w:rsidRPr="00F32D16">
              <w:rPr>
                <w:rFonts w:ascii="Times New Roman" w:eastAsia="KaiTi" w:hAnsi="Times New Roman" w:cs="Times New Roman"/>
                <w:b/>
                <w:bCs/>
                <w:color w:val="000000" w:themeColor="text1"/>
                <w:sz w:val="24"/>
              </w:rPr>
              <w:t xml:space="preserve">rogram  </w:t>
            </w:r>
          </w:p>
          <w:p w14:paraId="039009B7" w14:textId="77777777" w:rsidR="00F32D16" w:rsidRDefault="00F32D16" w:rsidP="00F32D16">
            <w:pPr>
              <w:jc w:val="left"/>
              <w:rPr>
                <w:rFonts w:ascii="Times New Roman" w:eastAsia="KaiTi" w:hAnsi="Times New Roman" w:cs="Times New Roman"/>
                <w:color w:val="000000" w:themeColor="text1"/>
                <w:sz w:val="24"/>
              </w:rPr>
            </w:pPr>
            <w:r w:rsidRPr="00F32D16">
              <w:rPr>
                <w:rFonts w:ascii="Times New Roman" w:eastAsia="KaiTi" w:hAnsi="Times New Roman" w:cs="Times New Roman"/>
                <w:color w:val="000000" w:themeColor="text1"/>
                <w:sz w:val="24"/>
              </w:rPr>
              <w:t>The Secretariat will publicize the official competition program, including timetables, venues, and other relevant information for the day.</w:t>
            </w:r>
          </w:p>
          <w:p w14:paraId="1CEB0B47" w14:textId="57346F6C" w:rsidR="00F32D16" w:rsidRPr="00F32D16" w:rsidRDefault="00F32D16" w:rsidP="00F32D16">
            <w:pPr>
              <w:jc w:val="left"/>
              <w:rPr>
                <w:rFonts w:ascii="KaiTi" w:eastAsia="KaiTi" w:hAnsi="KaiTi" w:cs="STKaiti"/>
                <w:b/>
                <w:bCs/>
                <w:color w:val="000000" w:themeColor="text1"/>
                <w:sz w:val="24"/>
                <w:lang w:bidi="ar"/>
              </w:rPr>
            </w:pPr>
          </w:p>
        </w:tc>
      </w:tr>
      <w:tr w:rsidR="00F32D16" w:rsidRPr="004D7E0C" w14:paraId="329B6197" w14:textId="77777777" w:rsidTr="00D62957">
        <w:trPr>
          <w:jc w:val="center"/>
        </w:trPr>
        <w:tc>
          <w:tcPr>
            <w:tcW w:w="3397" w:type="dxa"/>
            <w:tcBorders>
              <w:top w:val="single" w:sz="4" w:space="0" w:color="auto"/>
              <w:left w:val="single" w:sz="4" w:space="0" w:color="auto"/>
              <w:bottom w:val="single" w:sz="4" w:space="0" w:color="auto"/>
              <w:right w:val="single" w:sz="4" w:space="0" w:color="auto"/>
            </w:tcBorders>
          </w:tcPr>
          <w:p w14:paraId="5F180068" w14:textId="57FE4B32" w:rsidR="00F32D16" w:rsidRPr="004D7E0C" w:rsidRDefault="0058301D" w:rsidP="0043329D">
            <w:pPr>
              <w:jc w:val="left"/>
              <w:rPr>
                <w:rFonts w:ascii="Times New Roman" w:eastAsia="KaiTi" w:hAnsi="Times New Roman" w:cs="Times New Roman"/>
                <w:color w:val="000000" w:themeColor="text1"/>
                <w:sz w:val="24"/>
                <w:lang w:bidi="ar"/>
              </w:rPr>
            </w:pPr>
            <w:r>
              <w:rPr>
                <w:rFonts w:ascii="Times New Roman" w:eastAsia="KaiTi" w:hAnsi="Times New Roman" w:cs="Times New Roman"/>
                <w:color w:val="000000" w:themeColor="text1"/>
                <w:sz w:val="24"/>
              </w:rPr>
              <w:t>August 10</w:t>
            </w:r>
            <w:r w:rsidR="00F32D16">
              <w:rPr>
                <w:rFonts w:ascii="Times New Roman" w:eastAsia="KaiTi" w:hAnsi="Times New Roman" w:cs="Times New Roman" w:hint="eastAsia"/>
                <w:color w:val="000000" w:themeColor="text1"/>
                <w:sz w:val="24"/>
              </w:rPr>
              <w:t>,</w:t>
            </w:r>
            <w:r w:rsidR="00F32D16">
              <w:rPr>
                <w:rFonts w:ascii="Times New Roman" w:eastAsia="KaiTi" w:hAnsi="Times New Roman" w:cs="Times New Roman"/>
                <w:color w:val="000000" w:themeColor="text1"/>
                <w:sz w:val="24"/>
              </w:rPr>
              <w:t xml:space="preserve"> 2026</w:t>
            </w:r>
            <w:r w:rsidR="00A55434">
              <w:rPr>
                <w:rFonts w:ascii="Times New Roman" w:eastAsia="KaiTi" w:hAnsi="Times New Roman" w:cs="Times New Roman"/>
                <w:color w:val="000000" w:themeColor="text1"/>
                <w:sz w:val="24"/>
              </w:rPr>
              <w:t>.</w:t>
            </w:r>
          </w:p>
        </w:tc>
        <w:tc>
          <w:tcPr>
            <w:tcW w:w="6954" w:type="dxa"/>
            <w:tcBorders>
              <w:top w:val="single" w:sz="4" w:space="0" w:color="auto"/>
              <w:left w:val="single" w:sz="4" w:space="0" w:color="auto"/>
              <w:bottom w:val="single" w:sz="4" w:space="0" w:color="auto"/>
              <w:right w:val="single" w:sz="4" w:space="0" w:color="auto"/>
            </w:tcBorders>
          </w:tcPr>
          <w:p w14:paraId="62538F46" w14:textId="77777777" w:rsidR="00F32D16" w:rsidRDefault="00F32D16" w:rsidP="0043329D">
            <w:pPr>
              <w:jc w:val="left"/>
              <w:rPr>
                <w:rFonts w:ascii="Times New Roman" w:eastAsia="KaiTi" w:hAnsi="Times New Roman" w:cs="Times New Roman"/>
                <w:color w:val="000000" w:themeColor="text1"/>
                <w:sz w:val="24"/>
                <w:lang w:val="en-IE"/>
              </w:rPr>
            </w:pPr>
            <w:r>
              <w:rPr>
                <w:rFonts w:ascii="Times New Roman" w:eastAsia="KaiTi" w:hAnsi="Times New Roman" w:cs="Times New Roman"/>
                <w:color w:val="000000" w:themeColor="text1"/>
                <w:sz w:val="24"/>
                <w:lang w:val="en-IE"/>
              </w:rPr>
              <w:t>C</w:t>
            </w:r>
            <w:r w:rsidRPr="004D7E0C">
              <w:rPr>
                <w:rFonts w:ascii="Times New Roman" w:eastAsia="KaiTi" w:hAnsi="Times New Roman" w:cs="Times New Roman"/>
                <w:color w:val="000000" w:themeColor="text1"/>
                <w:sz w:val="24"/>
                <w:lang w:val="en-IE"/>
              </w:rPr>
              <w:t>ompetition</w:t>
            </w:r>
            <w:r>
              <w:rPr>
                <w:rFonts w:ascii="Times New Roman" w:eastAsia="KaiTi" w:hAnsi="Times New Roman" w:cs="Times New Roman"/>
                <w:color w:val="000000" w:themeColor="text1"/>
                <w:sz w:val="24"/>
                <w:lang w:val="en-IE"/>
              </w:rPr>
              <w:t xml:space="preserve"> Day</w:t>
            </w:r>
          </w:p>
          <w:p w14:paraId="12E9E8F9" w14:textId="6F7D81A9" w:rsidR="00F32D16" w:rsidRPr="004D7E0C" w:rsidRDefault="00F32D16" w:rsidP="0043329D">
            <w:pPr>
              <w:jc w:val="left"/>
              <w:rPr>
                <w:rFonts w:ascii="Times New Roman" w:eastAsia="KaiTi" w:hAnsi="Times New Roman" w:cs="Times New Roman"/>
                <w:color w:val="000000" w:themeColor="text1"/>
                <w:sz w:val="24"/>
                <w:lang w:bidi="ar"/>
              </w:rPr>
            </w:pPr>
          </w:p>
        </w:tc>
      </w:tr>
    </w:tbl>
    <w:p w14:paraId="2F124E39" w14:textId="77777777" w:rsidR="00F32D16" w:rsidRDefault="00F32D16" w:rsidP="00F32D16">
      <w:pPr>
        <w:jc w:val="left"/>
        <w:rPr>
          <w:rFonts w:ascii="Times New Roman" w:eastAsia="KaiTi" w:hAnsi="Times New Roman" w:cs="Times New Roman"/>
          <w:color w:val="000000" w:themeColor="text1"/>
          <w:sz w:val="24"/>
        </w:rPr>
      </w:pPr>
    </w:p>
    <w:p w14:paraId="4242BB00" w14:textId="37621852" w:rsidR="00F32D16" w:rsidRPr="0019787F" w:rsidRDefault="00F32D16">
      <w:pPr>
        <w:rPr>
          <w:rFonts w:ascii="Times New Roman" w:eastAsia="KaiTi" w:hAnsi="Times New Roman" w:cs="Times New Roman"/>
          <w:color w:val="000000" w:themeColor="text1"/>
          <w:sz w:val="24"/>
        </w:rPr>
      </w:pPr>
      <w:r w:rsidRPr="00F32D16">
        <w:rPr>
          <w:rFonts w:ascii="Times New Roman" w:eastAsia="KaiTi" w:hAnsi="Times New Roman" w:cs="Times New Roman"/>
          <w:b/>
          <w:bCs/>
          <w:color w:val="000000" w:themeColor="text1"/>
          <w:sz w:val="24"/>
        </w:rPr>
        <w:t>Note:</w:t>
      </w:r>
      <w:r w:rsidRPr="00F32D16">
        <w:rPr>
          <w:rFonts w:ascii="Times New Roman" w:eastAsia="KaiTi" w:hAnsi="Times New Roman" w:cs="Times New Roman"/>
          <w:color w:val="000000" w:themeColor="text1"/>
          <w:sz w:val="24"/>
        </w:rPr>
        <w:t xml:space="preserve"> </w:t>
      </w:r>
      <w:r w:rsidR="00971F7B" w:rsidRPr="00971F7B">
        <w:rPr>
          <w:rFonts w:ascii="Times New Roman" w:eastAsia="KaiTi" w:hAnsi="Times New Roman" w:cs="Times New Roman"/>
          <w:color w:val="000000" w:themeColor="text1"/>
          <w:sz w:val="24"/>
        </w:rPr>
        <w:t>This schedule is preliminary and is subject to change in the event of unforeseen circumstances. Any changes to the schedule or specific arrangements for subsequent rounds will be communicated to all participating teams via email. Please monitor your registration email for updates.</w:t>
      </w:r>
    </w:p>
    <w:sectPr w:rsidR="00F32D16" w:rsidRPr="001978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BE1F" w14:textId="77777777" w:rsidR="00F42CDC" w:rsidRDefault="00F42CDC" w:rsidP="002B3388">
      <w:r>
        <w:separator/>
      </w:r>
    </w:p>
  </w:endnote>
  <w:endnote w:type="continuationSeparator" w:id="0">
    <w:p w14:paraId="161E6653" w14:textId="77777777" w:rsidR="00F42CDC" w:rsidRDefault="00F42CDC" w:rsidP="002B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panose1 w:val="02010600040101010101"/>
    <w:charset w:val="86"/>
    <w:family w:val="auto"/>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94BC" w14:textId="77777777" w:rsidR="00F42CDC" w:rsidRDefault="00F42CDC" w:rsidP="002B3388">
      <w:r>
        <w:separator/>
      </w:r>
    </w:p>
  </w:footnote>
  <w:footnote w:type="continuationSeparator" w:id="0">
    <w:p w14:paraId="210D3636" w14:textId="77777777" w:rsidR="00F42CDC" w:rsidRDefault="00F42CDC" w:rsidP="002B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255D" w14:textId="3EBD210D" w:rsidR="002B3388" w:rsidRDefault="002B3388">
    <w:pPr>
      <w:pStyle w:val="Header"/>
    </w:pPr>
    <w:r>
      <w:rPr>
        <w:noProof/>
      </w:rPr>
      <w:drawing>
        <wp:inline distT="0" distB="0" distL="0" distR="0" wp14:anchorId="5C8ED651" wp14:editId="6EC0CD18">
          <wp:extent cx="1205802" cy="432704"/>
          <wp:effectExtent l="0" t="0" r="1270" b="0"/>
          <wp:docPr id="122980170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1708"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5288" cy="436108"/>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75891298" wp14:editId="269B3B3F">
          <wp:extent cx="2001520" cy="499110"/>
          <wp:effectExtent l="0" t="0" r="0" b="0"/>
          <wp:docPr id="1325892308" name="Picture 132589230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2308" name="Picture 1325892308" descr="A black background with a black square&#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9376" cy="5012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16"/>
    <w:rsid w:val="000D1E2B"/>
    <w:rsid w:val="0019787F"/>
    <w:rsid w:val="001C3F0F"/>
    <w:rsid w:val="002918E7"/>
    <w:rsid w:val="002B3388"/>
    <w:rsid w:val="002C0565"/>
    <w:rsid w:val="002E4BBC"/>
    <w:rsid w:val="00412527"/>
    <w:rsid w:val="0058301D"/>
    <w:rsid w:val="005A2529"/>
    <w:rsid w:val="0075055D"/>
    <w:rsid w:val="007D3C7D"/>
    <w:rsid w:val="00971F7B"/>
    <w:rsid w:val="00992B36"/>
    <w:rsid w:val="00A55434"/>
    <w:rsid w:val="00AD0EA2"/>
    <w:rsid w:val="00C15225"/>
    <w:rsid w:val="00C67C46"/>
    <w:rsid w:val="00C9586A"/>
    <w:rsid w:val="00D62957"/>
    <w:rsid w:val="00D6619E"/>
    <w:rsid w:val="00E60E58"/>
    <w:rsid w:val="00F05B09"/>
    <w:rsid w:val="00F07592"/>
    <w:rsid w:val="00F32D16"/>
    <w:rsid w:val="00F42CD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12711F"/>
  <w15:chartTrackingRefBased/>
  <w15:docId w15:val="{839F33DA-0A38-9B41-A8A1-6C295068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16"/>
    <w:pPr>
      <w:widowControl w:val="0"/>
      <w:spacing w:after="0" w:line="240" w:lineRule="auto"/>
      <w:jc w:val="both"/>
    </w:pPr>
    <w:rPr>
      <w:sz w:val="21"/>
      <w:lang w:val="en-US"/>
      <w14:ligatures w14:val="none"/>
    </w:rPr>
  </w:style>
  <w:style w:type="paragraph" w:styleId="Heading1">
    <w:name w:val="heading 1"/>
    <w:basedOn w:val="Normal"/>
    <w:next w:val="Normal"/>
    <w:link w:val="Heading1Char"/>
    <w:uiPriority w:val="9"/>
    <w:qFormat/>
    <w:rsid w:val="00F32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D16"/>
    <w:rPr>
      <w:rFonts w:eastAsiaTheme="majorEastAsia" w:cstheme="majorBidi"/>
      <w:color w:val="272727" w:themeColor="text1" w:themeTint="D8"/>
    </w:rPr>
  </w:style>
  <w:style w:type="paragraph" w:styleId="Title">
    <w:name w:val="Title"/>
    <w:basedOn w:val="Normal"/>
    <w:next w:val="Normal"/>
    <w:link w:val="TitleChar"/>
    <w:uiPriority w:val="10"/>
    <w:qFormat/>
    <w:rsid w:val="00F32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D16"/>
    <w:pPr>
      <w:spacing w:before="160"/>
      <w:jc w:val="center"/>
    </w:pPr>
    <w:rPr>
      <w:i/>
      <w:iCs/>
      <w:color w:val="404040" w:themeColor="text1" w:themeTint="BF"/>
    </w:rPr>
  </w:style>
  <w:style w:type="character" w:customStyle="1" w:styleId="QuoteChar">
    <w:name w:val="Quote Char"/>
    <w:basedOn w:val="DefaultParagraphFont"/>
    <w:link w:val="Quote"/>
    <w:uiPriority w:val="29"/>
    <w:rsid w:val="00F32D16"/>
    <w:rPr>
      <w:i/>
      <w:iCs/>
      <w:color w:val="404040" w:themeColor="text1" w:themeTint="BF"/>
    </w:rPr>
  </w:style>
  <w:style w:type="paragraph" w:styleId="ListParagraph">
    <w:name w:val="List Paragraph"/>
    <w:basedOn w:val="Normal"/>
    <w:uiPriority w:val="34"/>
    <w:qFormat/>
    <w:rsid w:val="00F32D16"/>
    <w:pPr>
      <w:ind w:left="720"/>
      <w:contextualSpacing/>
    </w:pPr>
  </w:style>
  <w:style w:type="character" w:styleId="IntenseEmphasis">
    <w:name w:val="Intense Emphasis"/>
    <w:basedOn w:val="DefaultParagraphFont"/>
    <w:uiPriority w:val="21"/>
    <w:qFormat/>
    <w:rsid w:val="00F32D16"/>
    <w:rPr>
      <w:i/>
      <w:iCs/>
      <w:color w:val="0F4761" w:themeColor="accent1" w:themeShade="BF"/>
    </w:rPr>
  </w:style>
  <w:style w:type="paragraph" w:styleId="IntenseQuote">
    <w:name w:val="Intense Quote"/>
    <w:basedOn w:val="Normal"/>
    <w:next w:val="Normal"/>
    <w:link w:val="IntenseQuoteChar"/>
    <w:uiPriority w:val="30"/>
    <w:qFormat/>
    <w:rsid w:val="00F32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D16"/>
    <w:rPr>
      <w:i/>
      <w:iCs/>
      <w:color w:val="0F4761" w:themeColor="accent1" w:themeShade="BF"/>
    </w:rPr>
  </w:style>
  <w:style w:type="character" w:styleId="IntenseReference">
    <w:name w:val="Intense Reference"/>
    <w:basedOn w:val="DefaultParagraphFont"/>
    <w:uiPriority w:val="32"/>
    <w:qFormat/>
    <w:rsid w:val="00F32D16"/>
    <w:rPr>
      <w:b/>
      <w:bCs/>
      <w:smallCaps/>
      <w:color w:val="0F4761" w:themeColor="accent1" w:themeShade="BF"/>
      <w:spacing w:val="5"/>
    </w:rPr>
  </w:style>
  <w:style w:type="table" w:styleId="TableGrid">
    <w:name w:val="Table Grid"/>
    <w:uiPriority w:val="39"/>
    <w:qFormat/>
    <w:rsid w:val="00F32D16"/>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F32D16"/>
    <w:rPr>
      <w:color w:val="467886" w:themeColor="hyperlink"/>
      <w:u w:val="single"/>
    </w:rPr>
  </w:style>
  <w:style w:type="character" w:styleId="UnresolvedMention">
    <w:name w:val="Unresolved Mention"/>
    <w:basedOn w:val="DefaultParagraphFont"/>
    <w:uiPriority w:val="99"/>
    <w:semiHidden/>
    <w:unhideWhenUsed/>
    <w:rsid w:val="00F32D16"/>
    <w:rPr>
      <w:color w:val="605E5C"/>
      <w:shd w:val="clear" w:color="auto" w:fill="E1DFDD"/>
    </w:rPr>
  </w:style>
  <w:style w:type="paragraph" w:styleId="Header">
    <w:name w:val="header"/>
    <w:basedOn w:val="Normal"/>
    <w:link w:val="HeaderChar"/>
    <w:uiPriority w:val="99"/>
    <w:unhideWhenUsed/>
    <w:rsid w:val="002B3388"/>
    <w:pPr>
      <w:tabs>
        <w:tab w:val="center" w:pos="4513"/>
        <w:tab w:val="right" w:pos="9026"/>
      </w:tabs>
    </w:pPr>
  </w:style>
  <w:style w:type="character" w:customStyle="1" w:styleId="HeaderChar">
    <w:name w:val="Header Char"/>
    <w:basedOn w:val="DefaultParagraphFont"/>
    <w:link w:val="Header"/>
    <w:uiPriority w:val="99"/>
    <w:rsid w:val="002B3388"/>
    <w:rPr>
      <w:sz w:val="21"/>
      <w:lang w:val="en-US"/>
      <w14:ligatures w14:val="none"/>
    </w:rPr>
  </w:style>
  <w:style w:type="paragraph" w:styleId="Footer">
    <w:name w:val="footer"/>
    <w:basedOn w:val="Normal"/>
    <w:link w:val="FooterChar"/>
    <w:uiPriority w:val="99"/>
    <w:unhideWhenUsed/>
    <w:rsid w:val="002B3388"/>
    <w:pPr>
      <w:tabs>
        <w:tab w:val="center" w:pos="4513"/>
        <w:tab w:val="right" w:pos="9026"/>
      </w:tabs>
    </w:pPr>
  </w:style>
  <w:style w:type="character" w:customStyle="1" w:styleId="FooterChar">
    <w:name w:val="Footer Char"/>
    <w:basedOn w:val="DefaultParagraphFont"/>
    <w:link w:val="Footer"/>
    <w:uiPriority w:val="99"/>
    <w:rsid w:val="002B3388"/>
    <w:rPr>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fli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1635</Characters>
  <Application>Microsoft Office Word</Application>
  <DocSecurity>0</DocSecurity>
  <Lines>21</Lines>
  <Paragraphs>7</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Shaoming Zhu</dc:creator>
  <cp:keywords/>
  <dc:description/>
  <cp:lastModifiedBy>Shaoming Zhu</cp:lastModifiedBy>
  <cp:revision>7</cp:revision>
  <dcterms:created xsi:type="dcterms:W3CDTF">2026-04-09T22:12:00Z</dcterms:created>
  <dcterms:modified xsi:type="dcterms:W3CDTF">2026-05-14T23:00:00Z</dcterms:modified>
</cp:coreProperties>
</file>