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2DBE" w14:textId="77777777" w:rsidR="00E633D1" w:rsidRDefault="00000000">
      <w:pPr>
        <w:widowControl/>
        <w:spacing w:line="360" w:lineRule="auto"/>
        <w:jc w:val="center"/>
        <w:rPr>
          <w:rFonts w:ascii="Times New Roman" w:eastAsia="SimSun" w:hAnsi="Times New Roman"/>
          <w:b/>
          <w:bCs/>
          <w:color w:val="000000"/>
          <w:kern w:val="36"/>
          <w:sz w:val="30"/>
          <w:szCs w:val="30"/>
        </w:rPr>
      </w:pPr>
      <w:r>
        <w:rPr>
          <w:rFonts w:ascii="Times New Roman" w:eastAsia="SimSun" w:hAnsi="Times New Roman"/>
          <w:b/>
          <w:bCs/>
          <w:color w:val="000000"/>
          <w:kern w:val="36"/>
          <w:sz w:val="32"/>
          <w:szCs w:val="32"/>
        </w:rPr>
        <w:t>The Foundation for Law and International Affairs Review</w:t>
      </w:r>
    </w:p>
    <w:p w14:paraId="729F83A0" w14:textId="77777777" w:rsidR="00E633D1" w:rsidRDefault="00000000">
      <w:pPr>
        <w:widowControl/>
        <w:spacing w:line="360" w:lineRule="auto"/>
        <w:jc w:val="center"/>
        <w:rPr>
          <w:rFonts w:ascii="Times New Roman" w:eastAsia="SimSun" w:hAnsi="Times New Roman" w:cstheme="minorEastAsia"/>
          <w:sz w:val="24"/>
        </w:rPr>
      </w:pPr>
      <w:r>
        <w:rPr>
          <w:rFonts w:ascii="Times New Roman" w:eastAsia="SimSun" w:hAnsi="Times New Roman" w:cs="SimSun" w:hint="eastAsia"/>
          <w:color w:val="000000"/>
          <w:kern w:val="36"/>
          <w:sz w:val="22"/>
          <w:szCs w:val="22"/>
        </w:rPr>
        <w:t xml:space="preserve">(ISSN: </w:t>
      </w:r>
      <w:r>
        <w:rPr>
          <w:rFonts w:ascii="Times New Roman" w:eastAsia="SimSun" w:hAnsi="Times New Roman" w:cs="SimSun"/>
          <w:color w:val="000000"/>
          <w:kern w:val="36"/>
          <w:sz w:val="22"/>
          <w:szCs w:val="22"/>
        </w:rPr>
        <w:t>2576-6619</w:t>
      </w:r>
      <w:r>
        <w:rPr>
          <w:rFonts w:ascii="Times New Roman" w:eastAsia="SimSun" w:hAnsi="Times New Roman" w:cs="SimSun" w:hint="eastAsia"/>
          <w:color w:val="000000"/>
          <w:kern w:val="36"/>
          <w:sz w:val="22"/>
          <w:szCs w:val="22"/>
        </w:rPr>
        <w:t xml:space="preserve">, full text in </w:t>
      </w:r>
      <w:proofErr w:type="spellStart"/>
      <w:r>
        <w:rPr>
          <w:rFonts w:ascii="Times New Roman" w:eastAsia="SimSun" w:hAnsi="Times New Roman" w:cs="SimSun" w:hint="eastAsia"/>
          <w:color w:val="000000"/>
          <w:kern w:val="36"/>
          <w:sz w:val="22"/>
          <w:szCs w:val="22"/>
        </w:rPr>
        <w:t>HeinOnline</w:t>
      </w:r>
      <w:proofErr w:type="spellEnd"/>
      <w:r>
        <w:rPr>
          <w:rFonts w:ascii="Times New Roman" w:eastAsia="SimSun" w:hAnsi="Times New Roman" w:cs="SimSun" w:hint="eastAsia"/>
          <w:color w:val="000000"/>
          <w:kern w:val="36"/>
          <w:sz w:val="22"/>
          <w:szCs w:val="22"/>
        </w:rPr>
        <w:t>)</w:t>
      </w:r>
    </w:p>
    <w:p w14:paraId="6C897467" w14:textId="77777777" w:rsidR="00E633D1" w:rsidRDefault="00000000">
      <w:pPr>
        <w:spacing w:beforeLines="50" w:before="156" w:afterLines="30" w:after="93" w:line="360" w:lineRule="auto"/>
        <w:rPr>
          <w:rFonts w:ascii="Times New Roman" w:eastAsia="SimSun" w:hAnsi="Times New Roman" w:cs="SimSun"/>
          <w:color w:val="000000"/>
          <w:kern w:val="36"/>
          <w:sz w:val="22"/>
          <w:szCs w:val="22"/>
        </w:rPr>
      </w:pPr>
      <w:r>
        <w:rPr>
          <w:rFonts w:ascii="Times New Roman" w:eastAsia="SimSun" w:hAnsi="Times New Roman" w:cstheme="minorEastAsia" w:hint="eastAsia"/>
          <w:sz w:val="22"/>
          <w:szCs w:val="22"/>
        </w:rPr>
        <w:t xml:space="preserve">Note: characters in </w:t>
      </w:r>
      <w:r>
        <w:rPr>
          <w:rFonts w:ascii="Times New Roman" w:eastAsia="SimSun" w:hAnsi="Times New Roman" w:cstheme="minorEastAsia" w:hint="eastAsia"/>
          <w:color w:val="5B9BD5" w:themeColor="accent1"/>
          <w:sz w:val="22"/>
          <w:szCs w:val="22"/>
        </w:rPr>
        <w:t>blue</w:t>
      </w:r>
      <w:r>
        <w:rPr>
          <w:rFonts w:ascii="Times New Roman" w:eastAsia="SimSun" w:hAnsi="Times New Roman" w:cstheme="minorEastAsia" w:hint="eastAsia"/>
          <w:sz w:val="22"/>
          <w:szCs w:val="22"/>
        </w:rPr>
        <w:t xml:space="preserve"> </w:t>
      </w:r>
      <w:r>
        <w:rPr>
          <w:rFonts w:ascii="Times New Roman" w:eastAsia="SimSun" w:hAnsi="Times New Roman" w:cstheme="minorEastAsia"/>
          <w:sz w:val="22"/>
          <w:szCs w:val="22"/>
        </w:rPr>
        <w:t>represent</w:t>
      </w:r>
      <w:r>
        <w:rPr>
          <w:rFonts w:ascii="Times New Roman" w:eastAsia="SimSun" w:hAnsi="Times New Roman" w:cstheme="minorEastAsia" w:hint="eastAsia"/>
          <w:sz w:val="22"/>
          <w:szCs w:val="22"/>
        </w:rPr>
        <w:t>s variate</w:t>
      </w:r>
    </w:p>
    <w:p w14:paraId="7043872E" w14:textId="77777777" w:rsidR="00E633D1" w:rsidRDefault="00000000">
      <w:pPr>
        <w:widowControl/>
        <w:numPr>
          <w:ilvl w:val="0"/>
          <w:numId w:val="1"/>
        </w:numPr>
        <w:spacing w:line="360" w:lineRule="auto"/>
        <w:rPr>
          <w:rFonts w:ascii="Times New Roman" w:eastAsia="SimSun" w:hAnsi="Times New Roman" w:cs="SimSun"/>
          <w:b/>
          <w:bCs/>
          <w:color w:val="000000"/>
          <w:kern w:val="36"/>
          <w:sz w:val="24"/>
        </w:rPr>
      </w:pPr>
      <w:r>
        <w:rPr>
          <w:rFonts w:ascii="Times New Roman" w:eastAsia="SimSun" w:hAnsi="Times New Roman" w:cs="SimSun" w:hint="eastAsia"/>
          <w:b/>
          <w:bCs/>
          <w:color w:val="000000"/>
          <w:kern w:val="36"/>
          <w:sz w:val="24"/>
        </w:rPr>
        <w:t>Context Format</w:t>
      </w:r>
    </w:p>
    <w:p w14:paraId="69A5E1F9" w14:textId="77777777" w:rsidR="00E633D1" w:rsidRDefault="00000000">
      <w:pPr>
        <w:widowControl/>
        <w:numPr>
          <w:ilvl w:val="0"/>
          <w:numId w:val="2"/>
        </w:numPr>
        <w:spacing w:line="360" w:lineRule="auto"/>
        <w:ind w:left="420"/>
        <w:rPr>
          <w:rFonts w:ascii="Times New Roman" w:eastAsia="SimSun" w:hAnsi="Times New Roman" w:cs="SimSun"/>
          <w:kern w:val="36"/>
          <w:sz w:val="24"/>
        </w:rPr>
      </w:pP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Article </w:t>
      </w:r>
      <w:r>
        <w:rPr>
          <w:rFonts w:ascii="Times New Roman" w:eastAsia="SimSun" w:hAnsi="Times New Roman" w:cs="SimSun"/>
          <w:color w:val="000000"/>
          <w:kern w:val="36"/>
          <w:sz w:val="24"/>
        </w:rPr>
        <w:t>headin</w:t>
      </w:r>
      <w:r>
        <w:rPr>
          <w:rFonts w:ascii="Times New Roman" w:eastAsia="SimSun" w:hAnsi="Times New Roman" w:cs="SimSun"/>
          <w:kern w:val="36"/>
          <w:sz w:val="24"/>
        </w:rPr>
        <w:t>g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: </w:t>
      </w:r>
      <w:r>
        <w:rPr>
          <w:rFonts w:ascii="Times New Roman" w:eastAsia="SimSun" w:hAnsi="Times New Roman" w:cs="SimSun"/>
          <w:kern w:val="36"/>
          <w:sz w:val="24"/>
        </w:rPr>
        <w:t>Times New Roman</w:t>
      </w:r>
      <w:r>
        <w:rPr>
          <w:rFonts w:ascii="Times New Roman" w:eastAsia="SimSun" w:hAnsi="Times New Roman" w:cs="SimSun" w:hint="eastAsia"/>
          <w:kern w:val="36"/>
          <w:sz w:val="24"/>
        </w:rPr>
        <w:t>, 1</w:t>
      </w:r>
      <w:r>
        <w:rPr>
          <w:rFonts w:ascii="Times New Roman" w:eastAsia="SimSun" w:hAnsi="Times New Roman" w:cs="SimSun"/>
          <w:kern w:val="36"/>
          <w:sz w:val="24"/>
        </w:rPr>
        <w:t>6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pound</w:t>
      </w:r>
      <w:r>
        <w:rPr>
          <w:rFonts w:ascii="Times New Roman" w:eastAsia="SimSun" w:hAnsi="Times New Roman" w:cs="SimSun"/>
          <w:kern w:val="36"/>
          <w:sz w:val="24"/>
        </w:rPr>
        <w:t>s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, bold, centered, 1 </w:t>
      </w:r>
      <w:r>
        <w:rPr>
          <w:rFonts w:ascii="Times New Roman" w:eastAsia="SimSun" w:hAnsi="Times New Roman" w:cs="SimSun"/>
          <w:kern w:val="36"/>
          <w:sz w:val="24"/>
        </w:rPr>
        <w:t xml:space="preserve">line </w:t>
      </w:r>
      <w:r>
        <w:rPr>
          <w:rFonts w:ascii="Times New Roman" w:eastAsia="SimSun" w:hAnsi="Times New Roman" w:cs="SimSun" w:hint="eastAsia"/>
          <w:kern w:val="36"/>
          <w:sz w:val="24"/>
        </w:rPr>
        <w:t>spac</w:t>
      </w:r>
      <w:r>
        <w:rPr>
          <w:rFonts w:ascii="Times New Roman" w:eastAsia="SimSun" w:hAnsi="Times New Roman" w:cs="SimSun"/>
          <w:kern w:val="36"/>
          <w:sz w:val="24"/>
        </w:rPr>
        <w:t>ing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, 0.5 line spacing before and after each paragraph, </w:t>
      </w:r>
      <w:r>
        <w:rPr>
          <w:rFonts w:ascii="Times New Roman" w:eastAsia="SimSun" w:hAnsi="Times New Roman" w:cs="SimSun"/>
          <w:kern w:val="36"/>
          <w:sz w:val="24"/>
        </w:rPr>
        <w:t>capitalizing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notional </w:t>
      </w:r>
      <w:proofErr w:type="gramStart"/>
      <w:r>
        <w:rPr>
          <w:rFonts w:ascii="Times New Roman" w:eastAsia="SimSun" w:hAnsi="Times New Roman" w:cs="SimSun" w:hint="eastAsia"/>
          <w:kern w:val="36"/>
          <w:sz w:val="24"/>
        </w:rPr>
        <w:t>word</w:t>
      </w:r>
      <w:r>
        <w:rPr>
          <w:rFonts w:ascii="Times New Roman" w:eastAsia="SimSun" w:hAnsi="Times New Roman" w:cs="SimSun"/>
          <w:kern w:val="36"/>
          <w:sz w:val="24"/>
        </w:rPr>
        <w:t>s</w:t>
      </w:r>
      <w:r>
        <w:rPr>
          <w:rFonts w:ascii="Times New Roman" w:eastAsia="SimSun" w:hAnsi="Times New Roman" w:cs="SimSun" w:hint="eastAsia"/>
          <w:kern w:val="36"/>
          <w:sz w:val="24"/>
        </w:rPr>
        <w:t>;</w:t>
      </w:r>
      <w:proofErr w:type="gramEnd"/>
    </w:p>
    <w:p w14:paraId="1BDB0DD0" w14:textId="77777777" w:rsidR="00E633D1" w:rsidRDefault="00000000">
      <w:pPr>
        <w:widowControl/>
        <w:numPr>
          <w:ilvl w:val="0"/>
          <w:numId w:val="2"/>
        </w:numPr>
        <w:spacing w:line="360" w:lineRule="auto"/>
        <w:ind w:left="420"/>
        <w:rPr>
          <w:rFonts w:ascii="Times New Roman" w:eastAsia="SimSun" w:hAnsi="Times New Roman" w:cs="SimSun"/>
          <w:kern w:val="36"/>
          <w:sz w:val="24"/>
        </w:rPr>
      </w:pPr>
      <w:r>
        <w:rPr>
          <w:rFonts w:ascii="Times New Roman" w:eastAsia="SimSun" w:hAnsi="Times New Roman" w:cs="SimSun" w:hint="eastAsia"/>
          <w:kern w:val="36"/>
          <w:sz w:val="24"/>
        </w:rPr>
        <w:t xml:space="preserve">Primary heading: </w:t>
      </w:r>
      <w:r>
        <w:rPr>
          <w:rFonts w:ascii="Times New Roman" w:eastAsia="SimSun" w:hAnsi="Times New Roman" w:cs="SimSun"/>
          <w:kern w:val="36"/>
          <w:sz w:val="24"/>
        </w:rPr>
        <w:t>numbered as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</w:t>
      </w:r>
      <w:r>
        <w:rPr>
          <w:rFonts w:ascii="Times New Roman" w:eastAsia="SimSun" w:hAnsi="Times New Roman" w:cs="SimSun"/>
          <w:kern w:val="36"/>
          <w:sz w:val="24"/>
        </w:rPr>
        <w:t>“</w:t>
      </w:r>
      <w:r>
        <w:rPr>
          <w:rFonts w:ascii="Times New Roman" w:eastAsia="SimSun" w:hAnsi="Times New Roman" w:cs="SimSun" w:hint="eastAsia"/>
          <w:kern w:val="36"/>
          <w:sz w:val="24"/>
        </w:rPr>
        <w:t>1.</w:t>
      </w:r>
      <w:r>
        <w:rPr>
          <w:rFonts w:ascii="Times New Roman" w:eastAsia="SimSun" w:hAnsi="Times New Roman" w:cs="SimSun"/>
          <w:kern w:val="36"/>
          <w:sz w:val="24"/>
        </w:rPr>
        <w:t>”, Times New Roman</w:t>
      </w:r>
      <w:r>
        <w:rPr>
          <w:rFonts w:ascii="Times New Roman" w:eastAsia="SimSun" w:hAnsi="Times New Roman" w:cs="SimSun" w:hint="eastAsia"/>
          <w:kern w:val="36"/>
          <w:sz w:val="24"/>
        </w:rPr>
        <w:t>, 1</w:t>
      </w:r>
      <w:r>
        <w:rPr>
          <w:rFonts w:ascii="Times New Roman" w:eastAsia="SimSun" w:hAnsi="Times New Roman" w:cs="SimSun"/>
          <w:kern w:val="36"/>
          <w:sz w:val="24"/>
        </w:rPr>
        <w:t>5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pound</w:t>
      </w:r>
      <w:r>
        <w:rPr>
          <w:rFonts w:ascii="Times New Roman" w:eastAsia="SimSun" w:hAnsi="Times New Roman" w:cs="SimSun"/>
          <w:kern w:val="36"/>
          <w:sz w:val="24"/>
        </w:rPr>
        <w:t>s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, bold, justified, 1 </w:t>
      </w:r>
      <w:r>
        <w:rPr>
          <w:rFonts w:ascii="Times New Roman" w:eastAsia="SimSun" w:hAnsi="Times New Roman" w:cs="SimSun"/>
          <w:kern w:val="36"/>
          <w:sz w:val="24"/>
        </w:rPr>
        <w:t xml:space="preserve">line </w:t>
      </w:r>
      <w:r>
        <w:rPr>
          <w:rFonts w:ascii="Times New Roman" w:eastAsia="SimSun" w:hAnsi="Times New Roman" w:cs="SimSun" w:hint="eastAsia"/>
          <w:kern w:val="36"/>
          <w:sz w:val="24"/>
        </w:rPr>
        <w:t>spac</w:t>
      </w:r>
      <w:r>
        <w:rPr>
          <w:rFonts w:ascii="Times New Roman" w:eastAsia="SimSun" w:hAnsi="Times New Roman" w:cs="SimSun"/>
          <w:kern w:val="36"/>
          <w:sz w:val="24"/>
        </w:rPr>
        <w:t>ing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, 0.5 line spacing before and after each paragraph, </w:t>
      </w:r>
      <w:r>
        <w:rPr>
          <w:rFonts w:ascii="Times New Roman" w:eastAsia="SimSun" w:hAnsi="Times New Roman" w:cs="SimSun"/>
          <w:kern w:val="36"/>
          <w:sz w:val="24"/>
        </w:rPr>
        <w:t>capitalizing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notional </w:t>
      </w:r>
      <w:proofErr w:type="gramStart"/>
      <w:r>
        <w:rPr>
          <w:rFonts w:ascii="Times New Roman" w:eastAsia="SimSun" w:hAnsi="Times New Roman" w:cs="SimSun" w:hint="eastAsia"/>
          <w:kern w:val="36"/>
          <w:sz w:val="24"/>
        </w:rPr>
        <w:t>word</w:t>
      </w:r>
      <w:r>
        <w:rPr>
          <w:rFonts w:ascii="Times New Roman" w:eastAsia="SimSun" w:hAnsi="Times New Roman" w:cs="SimSun"/>
          <w:kern w:val="36"/>
          <w:sz w:val="24"/>
        </w:rPr>
        <w:t>s</w:t>
      </w:r>
      <w:r>
        <w:rPr>
          <w:rFonts w:ascii="Times New Roman" w:eastAsia="SimSun" w:hAnsi="Times New Roman" w:cs="SimSun" w:hint="eastAsia"/>
          <w:kern w:val="36"/>
          <w:sz w:val="24"/>
        </w:rPr>
        <w:t>;</w:t>
      </w:r>
      <w:proofErr w:type="gramEnd"/>
    </w:p>
    <w:p w14:paraId="3DAD9DCF" w14:textId="77777777" w:rsidR="00E633D1" w:rsidRDefault="00000000">
      <w:pPr>
        <w:widowControl/>
        <w:numPr>
          <w:ilvl w:val="0"/>
          <w:numId w:val="2"/>
        </w:numPr>
        <w:spacing w:line="360" w:lineRule="auto"/>
        <w:ind w:left="420"/>
        <w:rPr>
          <w:rFonts w:ascii="Times New Roman" w:eastAsia="SimSun" w:hAnsi="Times New Roman" w:cs="SimSun"/>
          <w:kern w:val="36"/>
          <w:sz w:val="24"/>
        </w:rPr>
      </w:pPr>
      <w:r>
        <w:rPr>
          <w:rFonts w:ascii="Times New Roman" w:eastAsia="SimSun" w:hAnsi="Times New Roman" w:cs="SimSun" w:hint="eastAsia"/>
          <w:kern w:val="36"/>
          <w:sz w:val="24"/>
        </w:rPr>
        <w:t xml:space="preserve">Secondary heading: </w:t>
      </w:r>
      <w:r>
        <w:rPr>
          <w:rFonts w:ascii="Times New Roman" w:eastAsia="SimSun" w:hAnsi="Times New Roman" w:cs="SimSun"/>
          <w:kern w:val="36"/>
          <w:sz w:val="24"/>
        </w:rPr>
        <w:t>numbered as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</w:t>
      </w:r>
      <w:r>
        <w:rPr>
          <w:rFonts w:ascii="Times New Roman" w:eastAsia="SimSun" w:hAnsi="Times New Roman" w:cs="SimSun"/>
          <w:kern w:val="36"/>
          <w:sz w:val="24"/>
        </w:rPr>
        <w:t>“</w:t>
      </w:r>
      <w:r>
        <w:rPr>
          <w:rFonts w:ascii="Times New Roman" w:eastAsia="SimSun" w:hAnsi="Times New Roman" w:cs="SimSun" w:hint="eastAsia"/>
          <w:kern w:val="36"/>
          <w:sz w:val="24"/>
        </w:rPr>
        <w:t>1.1</w:t>
      </w:r>
      <w:r>
        <w:rPr>
          <w:rFonts w:ascii="Times New Roman" w:eastAsia="SimSun" w:hAnsi="Times New Roman" w:cs="SimSun"/>
          <w:kern w:val="36"/>
          <w:sz w:val="24"/>
        </w:rPr>
        <w:t>”,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</w:t>
      </w:r>
      <w:r>
        <w:rPr>
          <w:rFonts w:ascii="Times New Roman" w:eastAsia="SimSun" w:hAnsi="Times New Roman" w:cs="SimSun"/>
          <w:kern w:val="36"/>
          <w:sz w:val="24"/>
        </w:rPr>
        <w:t>Times New Roman</w:t>
      </w:r>
      <w:r>
        <w:rPr>
          <w:rFonts w:ascii="Times New Roman" w:eastAsia="SimSun" w:hAnsi="Times New Roman" w:cs="SimSun" w:hint="eastAsia"/>
          <w:kern w:val="36"/>
          <w:sz w:val="24"/>
        </w:rPr>
        <w:t>, 1</w:t>
      </w:r>
      <w:r>
        <w:rPr>
          <w:rFonts w:ascii="Times New Roman" w:eastAsia="SimSun" w:hAnsi="Times New Roman" w:cs="SimSun"/>
          <w:kern w:val="36"/>
          <w:sz w:val="24"/>
        </w:rPr>
        <w:t>4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pound</w:t>
      </w:r>
      <w:r>
        <w:rPr>
          <w:rFonts w:ascii="Times New Roman" w:eastAsia="SimSun" w:hAnsi="Times New Roman" w:cs="SimSun"/>
          <w:kern w:val="36"/>
          <w:sz w:val="24"/>
        </w:rPr>
        <w:t>s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, bold, justified, 1 </w:t>
      </w:r>
      <w:r>
        <w:rPr>
          <w:rFonts w:ascii="Times New Roman" w:eastAsia="SimSun" w:hAnsi="Times New Roman" w:cs="SimSun"/>
          <w:kern w:val="36"/>
          <w:sz w:val="24"/>
        </w:rPr>
        <w:t xml:space="preserve">line </w:t>
      </w:r>
      <w:r>
        <w:rPr>
          <w:rFonts w:ascii="Times New Roman" w:eastAsia="SimSun" w:hAnsi="Times New Roman" w:cs="SimSun" w:hint="eastAsia"/>
          <w:kern w:val="36"/>
          <w:sz w:val="24"/>
        </w:rPr>
        <w:t>spac</w:t>
      </w:r>
      <w:r>
        <w:rPr>
          <w:rFonts w:ascii="Times New Roman" w:eastAsia="SimSun" w:hAnsi="Times New Roman" w:cs="SimSun"/>
          <w:kern w:val="36"/>
          <w:sz w:val="24"/>
        </w:rPr>
        <w:t>ing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, 0.5 line spacing before and after each paragraph, </w:t>
      </w:r>
      <w:r>
        <w:rPr>
          <w:rFonts w:ascii="Times New Roman" w:eastAsia="SimSun" w:hAnsi="Times New Roman" w:cs="SimSun"/>
          <w:kern w:val="36"/>
          <w:sz w:val="24"/>
        </w:rPr>
        <w:t>capitalizing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notional </w:t>
      </w:r>
      <w:proofErr w:type="gramStart"/>
      <w:r>
        <w:rPr>
          <w:rFonts w:ascii="Times New Roman" w:eastAsia="SimSun" w:hAnsi="Times New Roman" w:cs="SimSun" w:hint="eastAsia"/>
          <w:kern w:val="36"/>
          <w:sz w:val="24"/>
        </w:rPr>
        <w:t>word</w:t>
      </w:r>
      <w:r>
        <w:rPr>
          <w:rFonts w:ascii="Times New Roman" w:eastAsia="SimSun" w:hAnsi="Times New Roman" w:cs="SimSun"/>
          <w:kern w:val="36"/>
          <w:sz w:val="24"/>
        </w:rPr>
        <w:t>s</w:t>
      </w:r>
      <w:r>
        <w:rPr>
          <w:rFonts w:ascii="Times New Roman" w:eastAsia="SimSun" w:hAnsi="Times New Roman" w:cs="SimSun" w:hint="eastAsia"/>
          <w:kern w:val="36"/>
          <w:sz w:val="24"/>
        </w:rPr>
        <w:t>;</w:t>
      </w:r>
      <w:proofErr w:type="gramEnd"/>
    </w:p>
    <w:p w14:paraId="488BDF59" w14:textId="77777777" w:rsidR="00E633D1" w:rsidRDefault="00000000">
      <w:pPr>
        <w:widowControl/>
        <w:numPr>
          <w:ilvl w:val="0"/>
          <w:numId w:val="2"/>
        </w:numPr>
        <w:spacing w:line="360" w:lineRule="auto"/>
        <w:ind w:left="420"/>
        <w:rPr>
          <w:rFonts w:ascii="Times New Roman" w:eastAsia="SimSun" w:hAnsi="Times New Roman" w:cs="SimSun"/>
          <w:kern w:val="36"/>
          <w:sz w:val="24"/>
        </w:rPr>
      </w:pPr>
      <w:r>
        <w:rPr>
          <w:rFonts w:ascii="Times New Roman" w:eastAsia="SimSun" w:hAnsi="Times New Roman" w:cs="SimSun" w:hint="eastAsia"/>
          <w:kern w:val="36"/>
          <w:sz w:val="24"/>
        </w:rPr>
        <w:t xml:space="preserve">Tertiary heading: </w:t>
      </w:r>
      <w:r>
        <w:rPr>
          <w:rFonts w:ascii="Times New Roman" w:eastAsia="SimSun" w:hAnsi="Times New Roman" w:cs="SimSun"/>
          <w:kern w:val="36"/>
          <w:sz w:val="24"/>
        </w:rPr>
        <w:t>numbered as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</w:t>
      </w:r>
      <w:r>
        <w:rPr>
          <w:rFonts w:ascii="Times New Roman" w:eastAsia="SimSun" w:hAnsi="Times New Roman" w:cs="SimSun"/>
          <w:kern w:val="36"/>
          <w:sz w:val="24"/>
        </w:rPr>
        <w:t>“</w:t>
      </w:r>
      <w:r>
        <w:rPr>
          <w:rFonts w:ascii="Times New Roman" w:eastAsia="SimSun" w:hAnsi="Times New Roman" w:cs="SimSun" w:hint="eastAsia"/>
          <w:kern w:val="36"/>
          <w:sz w:val="24"/>
        </w:rPr>
        <w:t>1.1.1</w:t>
      </w:r>
      <w:r>
        <w:rPr>
          <w:rFonts w:ascii="Times New Roman" w:eastAsia="SimSun" w:hAnsi="Times New Roman" w:cs="SimSun"/>
          <w:kern w:val="36"/>
          <w:sz w:val="24"/>
        </w:rPr>
        <w:t>”,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</w:t>
      </w:r>
      <w:r>
        <w:rPr>
          <w:rFonts w:ascii="Times New Roman" w:eastAsia="SimSun" w:hAnsi="Times New Roman" w:cs="SimSun"/>
          <w:kern w:val="36"/>
          <w:sz w:val="24"/>
        </w:rPr>
        <w:t>Times New Roman</w:t>
      </w:r>
      <w:r>
        <w:rPr>
          <w:rFonts w:ascii="Times New Roman" w:eastAsia="SimSun" w:hAnsi="Times New Roman" w:cs="SimSun" w:hint="eastAsia"/>
          <w:kern w:val="36"/>
          <w:sz w:val="24"/>
        </w:rPr>
        <w:t>,</w:t>
      </w:r>
      <w:r>
        <w:rPr>
          <w:rFonts w:ascii="Times New Roman" w:eastAsia="SimSun" w:hAnsi="Times New Roman" w:cs="SimSun"/>
          <w:kern w:val="36"/>
          <w:sz w:val="24"/>
        </w:rPr>
        <w:t xml:space="preserve"> </w:t>
      </w:r>
      <w:r>
        <w:rPr>
          <w:rFonts w:ascii="Times New Roman" w:eastAsia="SimSun" w:hAnsi="Times New Roman" w:cs="SimSun" w:hint="eastAsia"/>
          <w:kern w:val="36"/>
          <w:sz w:val="24"/>
        </w:rPr>
        <w:t>12 pound</w:t>
      </w:r>
      <w:r>
        <w:rPr>
          <w:rFonts w:ascii="Times New Roman" w:eastAsia="SimSun" w:hAnsi="Times New Roman" w:cs="SimSun"/>
          <w:kern w:val="36"/>
          <w:sz w:val="24"/>
        </w:rPr>
        <w:t>s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, bold, justified, 1 </w:t>
      </w:r>
      <w:r>
        <w:rPr>
          <w:rFonts w:ascii="Times New Roman" w:eastAsia="SimSun" w:hAnsi="Times New Roman" w:cs="SimSun"/>
          <w:kern w:val="36"/>
          <w:sz w:val="24"/>
        </w:rPr>
        <w:t xml:space="preserve">line </w:t>
      </w:r>
      <w:r>
        <w:rPr>
          <w:rFonts w:ascii="Times New Roman" w:eastAsia="SimSun" w:hAnsi="Times New Roman" w:cs="SimSun" w:hint="eastAsia"/>
          <w:kern w:val="36"/>
          <w:sz w:val="24"/>
        </w:rPr>
        <w:t>spac</w:t>
      </w:r>
      <w:r>
        <w:rPr>
          <w:rFonts w:ascii="Times New Roman" w:eastAsia="SimSun" w:hAnsi="Times New Roman" w:cs="SimSun"/>
          <w:kern w:val="36"/>
          <w:sz w:val="24"/>
        </w:rPr>
        <w:t>ing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, 0.5 line spacing before and after each paragraph, </w:t>
      </w:r>
      <w:r>
        <w:rPr>
          <w:rFonts w:ascii="Times New Roman" w:eastAsia="SimSun" w:hAnsi="Times New Roman" w:cs="SimSun"/>
          <w:kern w:val="36"/>
          <w:sz w:val="24"/>
        </w:rPr>
        <w:t>capitalizing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</w:t>
      </w:r>
      <w:r>
        <w:rPr>
          <w:rFonts w:ascii="Times New Roman" w:eastAsia="SimSun" w:hAnsi="Times New Roman" w:cs="SimSun"/>
          <w:kern w:val="36"/>
          <w:sz w:val="24"/>
        </w:rPr>
        <w:t xml:space="preserve">the first </w:t>
      </w:r>
      <w:proofErr w:type="gramStart"/>
      <w:r>
        <w:rPr>
          <w:rFonts w:ascii="Times New Roman" w:eastAsia="SimSun" w:hAnsi="Times New Roman" w:cs="SimSun"/>
          <w:kern w:val="36"/>
          <w:sz w:val="24"/>
        </w:rPr>
        <w:t>word</w:t>
      </w:r>
      <w:r>
        <w:rPr>
          <w:rFonts w:ascii="Times New Roman" w:eastAsia="SimSun" w:hAnsi="Times New Roman" w:cs="SimSun" w:hint="eastAsia"/>
          <w:kern w:val="36"/>
          <w:sz w:val="24"/>
        </w:rPr>
        <w:t>;</w:t>
      </w:r>
      <w:proofErr w:type="gramEnd"/>
    </w:p>
    <w:p w14:paraId="3904284F" w14:textId="77777777" w:rsidR="00E633D1" w:rsidRDefault="00000000">
      <w:pPr>
        <w:widowControl/>
        <w:numPr>
          <w:ilvl w:val="0"/>
          <w:numId w:val="2"/>
        </w:numPr>
        <w:spacing w:line="360" w:lineRule="auto"/>
        <w:ind w:left="420"/>
        <w:rPr>
          <w:rFonts w:ascii="Times New Roman" w:eastAsia="SimSun" w:hAnsi="Times New Roman" w:cs="SimSun"/>
          <w:kern w:val="36"/>
          <w:sz w:val="24"/>
        </w:rPr>
      </w:pPr>
      <w:r>
        <w:rPr>
          <w:rFonts w:ascii="Times New Roman" w:eastAsia="SimSun" w:hAnsi="Times New Roman" w:cs="SimSun" w:hint="eastAsia"/>
          <w:kern w:val="36"/>
          <w:sz w:val="24"/>
        </w:rPr>
        <w:t xml:space="preserve">Name(s) of author(s), </w:t>
      </w:r>
      <w:r>
        <w:rPr>
          <w:rFonts w:ascii="Times New Roman" w:eastAsia="SimSun" w:hAnsi="Times New Roman" w:cs="SimSun"/>
          <w:kern w:val="36"/>
          <w:sz w:val="24"/>
        </w:rPr>
        <w:t>Times New Roman</w:t>
      </w:r>
      <w:r>
        <w:rPr>
          <w:rFonts w:ascii="Times New Roman" w:eastAsia="SimSun" w:hAnsi="Times New Roman" w:cs="SimSun" w:hint="eastAsia"/>
          <w:kern w:val="36"/>
          <w:sz w:val="24"/>
        </w:rPr>
        <w:t>, 12 pound</w:t>
      </w:r>
      <w:r>
        <w:rPr>
          <w:rFonts w:ascii="Times New Roman" w:eastAsia="SimSun" w:hAnsi="Times New Roman" w:cs="SimSun"/>
          <w:kern w:val="36"/>
          <w:sz w:val="24"/>
        </w:rPr>
        <w:t>s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, 1 </w:t>
      </w:r>
      <w:r>
        <w:rPr>
          <w:rFonts w:ascii="Times New Roman" w:eastAsia="SimSun" w:hAnsi="Times New Roman" w:cs="SimSun"/>
          <w:kern w:val="36"/>
          <w:sz w:val="24"/>
        </w:rPr>
        <w:t xml:space="preserve">line </w:t>
      </w:r>
      <w:r>
        <w:rPr>
          <w:rFonts w:ascii="Times New Roman" w:eastAsia="SimSun" w:hAnsi="Times New Roman" w:cs="SimSun" w:hint="eastAsia"/>
          <w:kern w:val="36"/>
          <w:sz w:val="24"/>
        </w:rPr>
        <w:t>spac</w:t>
      </w:r>
      <w:r>
        <w:rPr>
          <w:rFonts w:ascii="Times New Roman" w:eastAsia="SimSun" w:hAnsi="Times New Roman" w:cs="SimSun"/>
          <w:kern w:val="36"/>
          <w:sz w:val="24"/>
        </w:rPr>
        <w:t>ing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, 0.5 line spacing before and after each paragraph, e.g. A &amp; B, or A, B &amp; </w:t>
      </w:r>
      <w:proofErr w:type="gramStart"/>
      <w:r>
        <w:rPr>
          <w:rFonts w:ascii="Times New Roman" w:eastAsia="SimSun" w:hAnsi="Times New Roman" w:cs="SimSun" w:hint="eastAsia"/>
          <w:kern w:val="36"/>
          <w:sz w:val="24"/>
        </w:rPr>
        <w:t>C;</w:t>
      </w:r>
      <w:proofErr w:type="gramEnd"/>
    </w:p>
    <w:p w14:paraId="6F8B2368" w14:textId="77777777" w:rsidR="00E633D1" w:rsidRDefault="00000000">
      <w:pPr>
        <w:widowControl/>
        <w:numPr>
          <w:ilvl w:val="0"/>
          <w:numId w:val="2"/>
        </w:numPr>
        <w:spacing w:line="360" w:lineRule="auto"/>
        <w:ind w:left="420"/>
        <w:rPr>
          <w:rFonts w:ascii="Times New Roman" w:eastAsia="SimSun" w:hAnsi="Times New Roman" w:cs="SimSun"/>
          <w:kern w:val="36"/>
          <w:sz w:val="24"/>
        </w:rPr>
      </w:pPr>
      <w:r>
        <w:rPr>
          <w:rFonts w:ascii="Times New Roman" w:eastAsia="SimSun" w:hAnsi="Times New Roman" w:cs="SimSun"/>
          <w:kern w:val="36"/>
          <w:sz w:val="24"/>
        </w:rPr>
        <w:t>Transla</w:t>
      </w:r>
      <w:r>
        <w:rPr>
          <w:rFonts w:ascii="Times New Roman" w:eastAsia="SimSun" w:hAnsi="Times New Roman" w:cs="SimSun" w:hint="eastAsia"/>
          <w:kern w:val="36"/>
          <w:sz w:val="24"/>
        </w:rPr>
        <w:t>te</w:t>
      </w:r>
      <w:r>
        <w:rPr>
          <w:rFonts w:ascii="Times New Roman" w:eastAsia="SimSun" w:hAnsi="Times New Roman" w:cs="SimSun"/>
          <w:kern w:val="36"/>
          <w:sz w:val="24"/>
        </w:rPr>
        <w:t xml:space="preserve"> Ch</w:t>
      </w:r>
      <w:r>
        <w:rPr>
          <w:rFonts w:ascii="Times New Roman" w:eastAsia="SimSun" w:hAnsi="Times New Roman" w:cs="SimSun" w:hint="eastAsia"/>
          <w:kern w:val="36"/>
          <w:sz w:val="24"/>
        </w:rPr>
        <w:t>inese name</w:t>
      </w:r>
      <w:r>
        <w:rPr>
          <w:rFonts w:ascii="Times New Roman" w:eastAsia="SimSun" w:hAnsi="Times New Roman" w:cs="SimSun"/>
          <w:kern w:val="36"/>
          <w:sz w:val="24"/>
        </w:rPr>
        <w:t xml:space="preserve"> into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</w:t>
      </w:r>
      <w:r>
        <w:rPr>
          <w:rFonts w:ascii="Times New Roman" w:eastAsia="SimSun" w:hAnsi="Times New Roman" w:cs="SimSun"/>
          <w:kern w:val="36"/>
          <w:sz w:val="24"/>
        </w:rPr>
        <w:t>“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Family </w:t>
      </w:r>
      <w:proofErr w:type="spellStart"/>
      <w:r>
        <w:rPr>
          <w:rFonts w:ascii="Times New Roman" w:eastAsia="SimSun" w:hAnsi="Times New Roman" w:cs="SimSun" w:hint="eastAsia"/>
          <w:kern w:val="36"/>
          <w:sz w:val="24"/>
        </w:rPr>
        <w:t>name+Given</w:t>
      </w:r>
      <w:proofErr w:type="spellEnd"/>
      <w:r>
        <w:rPr>
          <w:rFonts w:ascii="Times New Roman" w:eastAsia="SimSun" w:hAnsi="Times New Roman" w:cs="SimSun" w:hint="eastAsia"/>
          <w:kern w:val="36"/>
          <w:sz w:val="24"/>
        </w:rPr>
        <w:t xml:space="preserve"> name</w:t>
      </w:r>
      <w:r>
        <w:rPr>
          <w:rFonts w:ascii="Times New Roman" w:eastAsia="SimSun" w:hAnsi="Times New Roman" w:cs="SimSun"/>
          <w:kern w:val="36"/>
          <w:sz w:val="24"/>
        </w:rPr>
        <w:t>”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, </w:t>
      </w:r>
      <w:r>
        <w:rPr>
          <w:rFonts w:ascii="Times New Roman" w:eastAsia="SimSun" w:hAnsi="Times New Roman" w:cs="SimSun"/>
          <w:kern w:val="36"/>
          <w:sz w:val="24"/>
        </w:rPr>
        <w:t>like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</w:t>
      </w:r>
      <w:r>
        <w:rPr>
          <w:rFonts w:ascii="Times New Roman" w:eastAsia="SimSun" w:hAnsi="Times New Roman" w:cs="SimSun"/>
          <w:kern w:val="36"/>
          <w:sz w:val="24"/>
        </w:rPr>
        <w:t>“</w:t>
      </w:r>
      <w:r>
        <w:rPr>
          <w:rFonts w:ascii="Times New Roman" w:eastAsia="SimSun" w:hAnsi="Times New Roman" w:cs="SimSun" w:hint="eastAsia"/>
          <w:sz w:val="24"/>
        </w:rPr>
        <w:t xml:space="preserve">Li </w:t>
      </w:r>
      <w:proofErr w:type="spellStart"/>
      <w:r>
        <w:rPr>
          <w:rFonts w:ascii="Times New Roman" w:eastAsia="SimSun" w:hAnsi="Times New Roman" w:cs="SimSun"/>
          <w:sz w:val="24"/>
        </w:rPr>
        <w:t>Shuangyuan</w:t>
      </w:r>
      <w:proofErr w:type="spellEnd"/>
      <w:proofErr w:type="gramStart"/>
      <w:r>
        <w:rPr>
          <w:rFonts w:ascii="Times New Roman" w:eastAsia="SimSun" w:hAnsi="Times New Roman" w:cs="SimSun"/>
          <w:sz w:val="24"/>
        </w:rPr>
        <w:t>”</w:t>
      </w:r>
      <w:r>
        <w:rPr>
          <w:rFonts w:ascii="Times New Roman" w:eastAsia="SimSun" w:hAnsi="Times New Roman" w:cs="SimSun" w:hint="eastAsia"/>
          <w:sz w:val="24"/>
        </w:rPr>
        <w:t>;</w:t>
      </w:r>
      <w:proofErr w:type="gramEnd"/>
    </w:p>
    <w:p w14:paraId="47DA3C46" w14:textId="77777777" w:rsidR="00E633D1" w:rsidRDefault="00000000">
      <w:pPr>
        <w:widowControl/>
        <w:numPr>
          <w:ilvl w:val="0"/>
          <w:numId w:val="2"/>
        </w:numPr>
        <w:spacing w:line="360" w:lineRule="auto"/>
        <w:ind w:left="420"/>
        <w:rPr>
          <w:rFonts w:ascii="Times New Roman" w:eastAsia="SimSun" w:hAnsi="Times New Roman" w:cs="SimSun"/>
          <w:kern w:val="36"/>
          <w:sz w:val="24"/>
        </w:rPr>
      </w:pPr>
      <w:r>
        <w:rPr>
          <w:rFonts w:ascii="Times New Roman" w:eastAsia="SimSun" w:hAnsi="Times New Roman" w:cs="SimSun" w:hint="eastAsia"/>
          <w:kern w:val="36"/>
          <w:sz w:val="24"/>
        </w:rPr>
        <w:t>Text:</w:t>
      </w:r>
      <w:r>
        <w:rPr>
          <w:rFonts w:ascii="Times New Roman" w:eastAsia="SimSun" w:hAnsi="Times New Roman" w:cs="SimSun"/>
          <w:kern w:val="36"/>
          <w:sz w:val="24"/>
        </w:rPr>
        <w:t xml:space="preserve"> Times New Roman</w:t>
      </w:r>
      <w:r>
        <w:rPr>
          <w:rFonts w:ascii="Times New Roman" w:eastAsia="SimSun" w:hAnsi="Times New Roman" w:cs="SimSun" w:hint="eastAsia"/>
          <w:kern w:val="36"/>
          <w:sz w:val="24"/>
        </w:rPr>
        <w:t>,</w:t>
      </w:r>
      <w:r>
        <w:rPr>
          <w:rFonts w:ascii="Times New Roman" w:eastAsia="SimSun" w:hAnsi="Times New Roman" w:cs="SimSun"/>
          <w:kern w:val="36"/>
          <w:sz w:val="24"/>
        </w:rPr>
        <w:t xml:space="preserve"> </w:t>
      </w:r>
      <w:r>
        <w:rPr>
          <w:rFonts w:ascii="Times New Roman" w:eastAsia="SimSun" w:hAnsi="Times New Roman" w:cs="SimSun" w:hint="eastAsia"/>
          <w:kern w:val="36"/>
          <w:sz w:val="24"/>
        </w:rPr>
        <w:t>1</w:t>
      </w:r>
      <w:r>
        <w:rPr>
          <w:rFonts w:ascii="Times New Roman" w:eastAsia="SimSun" w:hAnsi="Times New Roman" w:cs="SimSun"/>
          <w:kern w:val="36"/>
          <w:sz w:val="24"/>
        </w:rPr>
        <w:t>2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pound</w:t>
      </w:r>
      <w:r>
        <w:rPr>
          <w:rFonts w:ascii="Times New Roman" w:eastAsia="SimSun" w:hAnsi="Times New Roman" w:cs="SimSun"/>
          <w:kern w:val="36"/>
          <w:sz w:val="24"/>
        </w:rPr>
        <w:t>s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, justified, </w:t>
      </w:r>
      <w:r>
        <w:rPr>
          <w:rFonts w:ascii="Times New Roman" w:eastAsia="SimSun" w:hAnsi="Times New Roman" w:cs="SimSun"/>
          <w:kern w:val="36"/>
          <w:sz w:val="24"/>
        </w:rPr>
        <w:t>1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line spacing, 2 characters </w:t>
      </w:r>
      <w:proofErr w:type="gramStart"/>
      <w:r>
        <w:rPr>
          <w:rFonts w:ascii="Times New Roman" w:eastAsia="SimSun" w:hAnsi="Times New Roman" w:cs="SimSun" w:hint="eastAsia"/>
          <w:kern w:val="36"/>
          <w:sz w:val="24"/>
        </w:rPr>
        <w:t>indentation;</w:t>
      </w:r>
      <w:proofErr w:type="gramEnd"/>
    </w:p>
    <w:p w14:paraId="1A472E10" w14:textId="77777777" w:rsidR="00E633D1" w:rsidRDefault="00000000">
      <w:pPr>
        <w:widowControl/>
        <w:numPr>
          <w:ilvl w:val="0"/>
          <w:numId w:val="2"/>
        </w:numPr>
        <w:spacing w:line="360" w:lineRule="auto"/>
        <w:ind w:left="420"/>
        <w:rPr>
          <w:rFonts w:ascii="Times New Roman" w:eastAsia="SimSun" w:hAnsi="Times New Roman" w:cs="SimSun"/>
          <w:kern w:val="36"/>
          <w:sz w:val="24"/>
        </w:rPr>
      </w:pPr>
      <w:r>
        <w:rPr>
          <w:rFonts w:ascii="Times New Roman" w:eastAsia="SimSun" w:hAnsi="Times New Roman" w:cs="SimSun"/>
          <w:kern w:val="36"/>
          <w:sz w:val="24"/>
        </w:rPr>
        <w:t xml:space="preserve">Pay attention to the form of </w:t>
      </w:r>
      <w:proofErr w:type="gramStart"/>
      <w:r>
        <w:rPr>
          <w:rFonts w:ascii="Times New Roman" w:eastAsia="SimSun" w:hAnsi="Times New Roman" w:cs="SimSun" w:hint="eastAsia"/>
          <w:kern w:val="36"/>
          <w:sz w:val="24"/>
        </w:rPr>
        <w:t>punctuations</w:t>
      </w:r>
      <w:r>
        <w:rPr>
          <w:rFonts w:ascii="Times New Roman" w:eastAsia="SimSun" w:hAnsi="Times New Roman" w:cs="SimSun"/>
          <w:kern w:val="36"/>
          <w:sz w:val="24"/>
        </w:rPr>
        <w:t>;</w:t>
      </w:r>
      <w:proofErr w:type="gramEnd"/>
    </w:p>
    <w:p w14:paraId="37BECD1E" w14:textId="77777777" w:rsidR="00E633D1" w:rsidRDefault="00000000">
      <w:pPr>
        <w:widowControl/>
        <w:numPr>
          <w:ilvl w:val="0"/>
          <w:numId w:val="2"/>
        </w:numPr>
        <w:spacing w:line="360" w:lineRule="auto"/>
        <w:rPr>
          <w:rFonts w:ascii="Times New Roman" w:eastAsia="SimSun" w:hAnsi="Times New Roman" w:cstheme="minorEastAsia"/>
          <w:color w:val="000000" w:themeColor="text1"/>
          <w:sz w:val="24"/>
        </w:rPr>
      </w:pPr>
      <w:r>
        <w:rPr>
          <w:rFonts w:ascii="Times New Roman" w:eastAsia="SimSun" w:hAnsi="Times New Roman" w:cstheme="minorEastAsia"/>
          <w:color w:val="000000" w:themeColor="text1"/>
          <w:sz w:val="24"/>
        </w:rPr>
        <w:t>A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bbreviation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: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 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precede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 the first one with 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“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hereinafter referred to as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”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 and 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substitut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e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 xml:space="preserve"> 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its subsequent 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 xml:space="preserve">full </w:t>
      </w:r>
      <w:proofErr w:type="gramStart"/>
      <w:r>
        <w:rPr>
          <w:rFonts w:ascii="Times New Roman" w:eastAsia="SimSun" w:hAnsi="Times New Roman" w:cstheme="minorEastAsia"/>
          <w:color w:val="000000" w:themeColor="text1"/>
          <w:sz w:val="24"/>
        </w:rPr>
        <w:t>names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;</w:t>
      </w:r>
      <w:proofErr w:type="gramEnd"/>
    </w:p>
    <w:p w14:paraId="2DCFBF4E" w14:textId="77777777" w:rsidR="00E633D1" w:rsidRDefault="00000000">
      <w:pPr>
        <w:widowControl/>
        <w:numPr>
          <w:ilvl w:val="0"/>
          <w:numId w:val="2"/>
        </w:numPr>
        <w:spacing w:line="360" w:lineRule="auto"/>
        <w:ind w:left="0" w:firstLine="0"/>
        <w:rPr>
          <w:rFonts w:ascii="Times New Roman" w:eastAsia="SimSun" w:hAnsi="Times New Roman" w:cstheme="minorEastAsia"/>
          <w:color w:val="000000" w:themeColor="text1"/>
          <w:sz w:val="24"/>
        </w:rPr>
      </w:pPr>
      <w:r>
        <w:rPr>
          <w:rFonts w:ascii="Times New Roman" w:eastAsia="SimSun" w:hAnsi="Times New Roman" w:cstheme="minorEastAsia"/>
          <w:color w:val="000000" w:themeColor="text1"/>
          <w:sz w:val="24"/>
        </w:rPr>
        <w:t>F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irst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-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person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 xml:space="preserve"> pronouns shall not be used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, e.g.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 xml:space="preserve"> 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We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→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The authors,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 xml:space="preserve"> 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Our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→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The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；</w:t>
      </w:r>
    </w:p>
    <w:p w14:paraId="15EAF126" w14:textId="77777777" w:rsidR="00E633D1" w:rsidRDefault="00000000">
      <w:pPr>
        <w:widowControl/>
        <w:numPr>
          <w:ilvl w:val="0"/>
          <w:numId w:val="2"/>
        </w:numPr>
        <w:spacing w:line="360" w:lineRule="auto"/>
        <w:rPr>
          <w:rFonts w:ascii="Times New Roman" w:eastAsia="SimSun" w:hAnsi="Times New Roman" w:cs="SimSun"/>
          <w:color w:val="000000"/>
          <w:kern w:val="36"/>
          <w:sz w:val="24"/>
        </w:rPr>
      </w:pPr>
      <w:r>
        <w:rPr>
          <w:rFonts w:ascii="Times New Roman" w:eastAsia="SimSun" w:hAnsi="Times New Roman" w:cstheme="minorEastAsia"/>
          <w:color w:val="000000" w:themeColor="text1"/>
          <w:sz w:val="24"/>
        </w:rPr>
        <w:t>Only quotation of complete paragraphs needs to be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 in </w:t>
      </w:r>
      <w:proofErr w:type="gramStart"/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italic;</w:t>
      </w:r>
      <w:proofErr w:type="gramEnd"/>
    </w:p>
    <w:p w14:paraId="7132022A" w14:textId="77777777" w:rsidR="00E633D1" w:rsidRDefault="00000000">
      <w:pPr>
        <w:widowControl/>
        <w:numPr>
          <w:ilvl w:val="0"/>
          <w:numId w:val="2"/>
        </w:numPr>
        <w:spacing w:line="360" w:lineRule="auto"/>
        <w:rPr>
          <w:rFonts w:ascii="Times New Roman" w:eastAsia="SimSun" w:hAnsi="Times New Roman" w:cs="SimSun"/>
          <w:color w:val="000000"/>
          <w:kern w:val="36"/>
          <w:sz w:val="24"/>
        </w:rPr>
      </w:pP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Any bold, slant, or indent set by the author in the text should be respected and </w:t>
      </w:r>
      <w:proofErr w:type="gramStart"/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retained;</w:t>
      </w:r>
      <w:proofErr w:type="gramEnd"/>
    </w:p>
    <w:p w14:paraId="2689EA6A" w14:textId="77777777" w:rsidR="00E633D1" w:rsidRDefault="00000000">
      <w:pPr>
        <w:widowControl/>
        <w:numPr>
          <w:ilvl w:val="0"/>
          <w:numId w:val="2"/>
        </w:numPr>
        <w:spacing w:line="360" w:lineRule="auto"/>
        <w:rPr>
          <w:rFonts w:ascii="Times New Roman" w:eastAsia="SimSun" w:hAnsi="Times New Roman" w:cs="SimSun"/>
          <w:color w:val="000000"/>
          <w:kern w:val="36"/>
          <w:sz w:val="24"/>
        </w:rPr>
      </w:pP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If 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“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etc.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”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 and 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“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et al.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”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 are used at the end of a sentence, 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there is no need to add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 a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nother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 period. </w:t>
      </w:r>
    </w:p>
    <w:p w14:paraId="13F2A061" w14:textId="77777777" w:rsidR="00E633D1" w:rsidRDefault="00000000">
      <w:pPr>
        <w:widowControl/>
        <w:numPr>
          <w:ilvl w:val="0"/>
          <w:numId w:val="1"/>
        </w:numPr>
        <w:spacing w:line="360" w:lineRule="auto"/>
        <w:rPr>
          <w:rFonts w:ascii="Times New Roman" w:eastAsia="SimSun" w:hAnsi="Times New Roman" w:cs="SimSun"/>
          <w:b/>
          <w:bCs/>
          <w:color w:val="000000"/>
          <w:kern w:val="36"/>
          <w:sz w:val="24"/>
        </w:rPr>
      </w:pPr>
      <w:r>
        <w:rPr>
          <w:rFonts w:ascii="Times New Roman" w:eastAsia="SimSun" w:hAnsi="Times New Roman" w:cs="SimSun" w:hint="eastAsia"/>
          <w:b/>
          <w:bCs/>
          <w:color w:val="000000"/>
          <w:kern w:val="36"/>
          <w:sz w:val="24"/>
        </w:rPr>
        <w:lastRenderedPageBreak/>
        <w:t>Footnote Format</w:t>
      </w:r>
    </w:p>
    <w:p w14:paraId="5DFF61BC" w14:textId="77777777" w:rsidR="00E633D1" w:rsidRDefault="00000000">
      <w:pPr>
        <w:widowControl/>
        <w:numPr>
          <w:ilvl w:val="0"/>
          <w:numId w:val="3"/>
        </w:numPr>
        <w:spacing w:line="360" w:lineRule="auto"/>
        <w:rPr>
          <w:rFonts w:ascii="Times New Roman" w:eastAsia="SimSun" w:hAnsi="Times New Roman" w:cs="SimSun"/>
          <w:kern w:val="36"/>
          <w:sz w:val="24"/>
        </w:rPr>
      </w:pPr>
      <w:r>
        <w:rPr>
          <w:rFonts w:ascii="Times New Roman" w:eastAsia="SimSun" w:hAnsi="Times New Roman" w:cs="SimSun"/>
          <w:kern w:val="36"/>
          <w:sz w:val="24"/>
        </w:rPr>
        <w:t>Times New Roman</w:t>
      </w:r>
      <w:r>
        <w:rPr>
          <w:rFonts w:ascii="Times New Roman" w:eastAsia="SimSun" w:hAnsi="Times New Roman" w:cs="SimSun" w:hint="eastAsia"/>
          <w:kern w:val="36"/>
          <w:sz w:val="24"/>
        </w:rPr>
        <w:t>,</w:t>
      </w:r>
      <w:r>
        <w:rPr>
          <w:rFonts w:ascii="Times New Roman" w:eastAsia="SimSun" w:hAnsi="Times New Roman" w:cs="SimSun"/>
          <w:kern w:val="36"/>
          <w:sz w:val="24"/>
        </w:rPr>
        <w:t xml:space="preserve"> 10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pound</w:t>
      </w:r>
      <w:r>
        <w:rPr>
          <w:rFonts w:ascii="Times New Roman" w:eastAsia="SimSun" w:hAnsi="Times New Roman" w:cs="SimSun"/>
          <w:kern w:val="36"/>
          <w:sz w:val="24"/>
        </w:rPr>
        <w:t>s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, justified, </w:t>
      </w:r>
      <w:proofErr w:type="gramStart"/>
      <w:r>
        <w:rPr>
          <w:rFonts w:ascii="Times New Roman" w:eastAsia="SimSun" w:hAnsi="Times New Roman" w:cs="SimSun" w:hint="eastAsia"/>
          <w:kern w:val="36"/>
          <w:sz w:val="24"/>
        </w:rPr>
        <w:t>consecutive;</w:t>
      </w:r>
      <w:proofErr w:type="gramEnd"/>
    </w:p>
    <w:p w14:paraId="2955417D" w14:textId="77777777" w:rsidR="00E633D1" w:rsidRDefault="00000000">
      <w:pPr>
        <w:widowControl/>
        <w:numPr>
          <w:ilvl w:val="0"/>
          <w:numId w:val="3"/>
        </w:numPr>
        <w:spacing w:line="360" w:lineRule="auto"/>
        <w:rPr>
          <w:rFonts w:ascii="Times New Roman" w:eastAsia="SimSun" w:hAnsi="Times New Roman" w:cs="SimSun"/>
          <w:kern w:val="36"/>
          <w:sz w:val="24"/>
        </w:rPr>
      </w:pPr>
      <w:r>
        <w:rPr>
          <w:rFonts w:ascii="Times New Roman" w:eastAsia="SimSun" w:hAnsi="Times New Roman" w:cs="SimSun" w:hint="eastAsia"/>
          <w:kern w:val="36"/>
          <w:sz w:val="24"/>
        </w:rPr>
        <w:t xml:space="preserve">Put </w:t>
      </w:r>
      <w:r>
        <w:rPr>
          <w:rFonts w:ascii="Times New Roman" w:eastAsia="SimSun" w:hAnsi="Times New Roman" w:cs="SimSun"/>
          <w:kern w:val="36"/>
          <w:sz w:val="24"/>
        </w:rPr>
        <w:t>“</w:t>
      </w:r>
      <w:r>
        <w:rPr>
          <w:rFonts w:ascii="Times New Roman" w:eastAsia="SimSun" w:hAnsi="Times New Roman" w:cs="SimSun" w:hint="eastAsia"/>
          <w:kern w:val="36"/>
          <w:sz w:val="24"/>
        </w:rPr>
        <w:t>See</w:t>
      </w:r>
      <w:r>
        <w:rPr>
          <w:rFonts w:ascii="Times New Roman" w:eastAsia="SimSun" w:hAnsi="Times New Roman" w:cs="SimSun"/>
          <w:kern w:val="36"/>
          <w:sz w:val="24"/>
        </w:rPr>
        <w:t>”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before each</w:t>
      </w:r>
      <w:r>
        <w:rPr>
          <w:rFonts w:ascii="Times New Roman" w:eastAsia="SimSun" w:hAnsi="Times New Roman" w:cs="SimSun"/>
          <w:kern w:val="36"/>
          <w:sz w:val="24"/>
        </w:rPr>
        <w:t xml:space="preserve"> </w:t>
      </w:r>
      <w:proofErr w:type="gramStart"/>
      <w:r>
        <w:rPr>
          <w:rFonts w:ascii="Times New Roman" w:eastAsia="SimSun" w:hAnsi="Times New Roman" w:cs="SimSun" w:hint="eastAsia"/>
          <w:kern w:val="36"/>
          <w:sz w:val="24"/>
        </w:rPr>
        <w:t>citation</w:t>
      </w:r>
      <w:r>
        <w:rPr>
          <w:rFonts w:ascii="Times New Roman" w:eastAsia="SimSun" w:hAnsi="Times New Roman" w:cs="SimSun"/>
          <w:kern w:val="36"/>
          <w:sz w:val="24"/>
        </w:rPr>
        <w:t>;</w:t>
      </w:r>
      <w:proofErr w:type="gramEnd"/>
    </w:p>
    <w:p w14:paraId="46BE2A3B" w14:textId="77777777" w:rsidR="00E633D1" w:rsidRDefault="00000000">
      <w:pPr>
        <w:widowControl/>
        <w:numPr>
          <w:ilvl w:val="0"/>
          <w:numId w:val="3"/>
        </w:numPr>
        <w:spacing w:line="360" w:lineRule="auto"/>
        <w:rPr>
          <w:rFonts w:ascii="Times New Roman" w:eastAsia="SimSun" w:hAnsi="Times New Roman" w:cs="SimSun"/>
          <w:sz w:val="24"/>
        </w:rPr>
      </w:pPr>
      <w:r>
        <w:rPr>
          <w:rFonts w:ascii="Times New Roman" w:eastAsia="SimSun" w:hAnsi="Times New Roman" w:cs="SimSun" w:hint="eastAsia"/>
          <w:sz w:val="24"/>
        </w:rPr>
        <w:t xml:space="preserve">The first letter of the book title and article title shall be </w:t>
      </w:r>
      <w:proofErr w:type="gramStart"/>
      <w:r>
        <w:rPr>
          <w:rFonts w:ascii="Times New Roman" w:eastAsia="SimSun" w:hAnsi="Times New Roman" w:cs="SimSun" w:hint="eastAsia"/>
          <w:sz w:val="24"/>
        </w:rPr>
        <w:t>capitalized;</w:t>
      </w:r>
      <w:proofErr w:type="gramEnd"/>
    </w:p>
    <w:p w14:paraId="086700C3" w14:textId="77777777" w:rsidR="00E633D1" w:rsidRDefault="00000000">
      <w:pPr>
        <w:widowControl/>
        <w:numPr>
          <w:ilvl w:val="0"/>
          <w:numId w:val="3"/>
        </w:numPr>
        <w:spacing w:line="360" w:lineRule="auto"/>
        <w:rPr>
          <w:rFonts w:ascii="Times New Roman" w:eastAsia="SimSun" w:hAnsi="Times New Roman" w:cs="SimSun"/>
          <w:sz w:val="24"/>
        </w:rPr>
      </w:pPr>
      <w:r>
        <w:rPr>
          <w:rFonts w:ascii="Times New Roman" w:eastAsia="SimSun" w:hAnsi="Times New Roman" w:cs="SimSun" w:hint="eastAsia"/>
          <w:sz w:val="24"/>
        </w:rPr>
        <w:t xml:space="preserve">Non-italic commas before and after book title and article </w:t>
      </w:r>
      <w:proofErr w:type="gramStart"/>
      <w:r>
        <w:rPr>
          <w:rFonts w:ascii="Times New Roman" w:eastAsia="SimSun" w:hAnsi="Times New Roman" w:cs="SimSun" w:hint="eastAsia"/>
          <w:sz w:val="24"/>
        </w:rPr>
        <w:t>title;</w:t>
      </w:r>
      <w:proofErr w:type="gramEnd"/>
    </w:p>
    <w:p w14:paraId="7294FED2" w14:textId="77777777" w:rsidR="00E633D1" w:rsidRDefault="00000000">
      <w:pPr>
        <w:widowControl/>
        <w:numPr>
          <w:ilvl w:val="0"/>
          <w:numId w:val="3"/>
        </w:numPr>
        <w:tabs>
          <w:tab w:val="left" w:pos="1974"/>
        </w:tabs>
        <w:spacing w:line="360" w:lineRule="auto"/>
        <w:rPr>
          <w:rFonts w:ascii="Times New Roman" w:eastAsia="SimSun" w:hAnsi="Times New Roman" w:cs="SimSun"/>
          <w:sz w:val="24"/>
        </w:rPr>
      </w:pPr>
      <w:r>
        <w:rPr>
          <w:rFonts w:ascii="Times New Roman" w:eastAsia="SimSun" w:hAnsi="Times New Roman" w:cs="SimSun" w:hint="eastAsia"/>
          <w:sz w:val="24"/>
        </w:rPr>
        <w:tab/>
        <w:t>The first footnote is for author</w:t>
      </w:r>
      <w:r>
        <w:rPr>
          <w:rFonts w:ascii="Times New Roman" w:eastAsia="SimSun" w:hAnsi="Times New Roman" w:cs="SimSun"/>
          <w:sz w:val="24"/>
        </w:rPr>
        <w:t>’</w:t>
      </w:r>
      <w:r>
        <w:rPr>
          <w:rFonts w:ascii="Times New Roman" w:eastAsia="SimSun" w:hAnsi="Times New Roman" w:cs="SimSun" w:hint="eastAsia"/>
          <w:sz w:val="24"/>
        </w:rPr>
        <w:t xml:space="preserve">s information, </w:t>
      </w:r>
      <w:r>
        <w:rPr>
          <w:rFonts w:ascii="Times New Roman" w:eastAsia="SimSun" w:hAnsi="Times New Roman" w:cs="SimSun"/>
          <w:sz w:val="24"/>
        </w:rPr>
        <w:t>consisting of</w:t>
      </w:r>
      <w:r>
        <w:rPr>
          <w:rFonts w:ascii="Times New Roman" w:eastAsia="SimSun" w:hAnsi="Times New Roman" w:cs="SimSun" w:hint="eastAsia"/>
          <w:sz w:val="24"/>
        </w:rPr>
        <w:t xml:space="preserve"> </w:t>
      </w:r>
      <w:r>
        <w:rPr>
          <w:rFonts w:ascii="Times New Roman" w:eastAsia="SimSun" w:hAnsi="Times New Roman" w:cs="SimSun"/>
          <w:sz w:val="24"/>
        </w:rPr>
        <w:t>“</w:t>
      </w:r>
      <w:r>
        <w:rPr>
          <w:rFonts w:ascii="Times New Roman" w:eastAsia="SimSun" w:hAnsi="Times New Roman" w:cs="SimSun" w:hint="eastAsia"/>
          <w:sz w:val="24"/>
        </w:rPr>
        <w:t>name, education, title</w:t>
      </w:r>
      <w:proofErr w:type="gramStart"/>
      <w:r>
        <w:rPr>
          <w:rFonts w:ascii="Times New Roman" w:eastAsia="SimSun" w:hAnsi="Times New Roman" w:cs="SimSun"/>
          <w:sz w:val="24"/>
        </w:rPr>
        <w:t>”</w:t>
      </w:r>
      <w:r>
        <w:rPr>
          <w:rFonts w:ascii="Times New Roman" w:eastAsia="SimSun" w:hAnsi="Times New Roman" w:cs="SimSun" w:hint="eastAsia"/>
          <w:sz w:val="24"/>
        </w:rPr>
        <w:t>;</w:t>
      </w:r>
      <w:proofErr w:type="gramEnd"/>
    </w:p>
    <w:p w14:paraId="5900B127" w14:textId="77777777" w:rsidR="00E633D1" w:rsidRDefault="00000000">
      <w:pPr>
        <w:widowControl/>
        <w:numPr>
          <w:ilvl w:val="0"/>
          <w:numId w:val="3"/>
        </w:numPr>
        <w:tabs>
          <w:tab w:val="left" w:pos="1974"/>
        </w:tabs>
        <w:spacing w:line="360" w:lineRule="auto"/>
        <w:rPr>
          <w:rFonts w:ascii="Times New Roman" w:eastAsia="SimSun" w:hAnsi="Times New Roman" w:cs="SimSun"/>
          <w:sz w:val="24"/>
        </w:rPr>
      </w:pPr>
      <w:r>
        <w:rPr>
          <w:rFonts w:ascii="Times New Roman" w:hAnsi="Times New Roman" w:cs="Times New Roman"/>
          <w:sz w:val="24"/>
          <w:szCs w:val="32"/>
        </w:rPr>
        <w:t>If there are more than two authors, only the first two authors’ names shall be written, connected with “&amp;” and followed by “et al.</w:t>
      </w:r>
      <w:proofErr w:type="gramStart"/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ascii="Times New Roman" w:hAnsi="Times New Roman" w:cs="Times New Roman" w:hint="eastAsia"/>
          <w:sz w:val="24"/>
          <w:szCs w:val="32"/>
        </w:rPr>
        <w:t>;</w:t>
      </w:r>
      <w:proofErr w:type="gramEnd"/>
    </w:p>
    <w:p w14:paraId="0A99108B" w14:textId="77777777" w:rsidR="00E633D1" w:rsidRDefault="00000000">
      <w:pPr>
        <w:widowControl/>
        <w:numPr>
          <w:ilvl w:val="0"/>
          <w:numId w:val="3"/>
        </w:numPr>
        <w:spacing w:line="360" w:lineRule="auto"/>
        <w:rPr>
          <w:rFonts w:ascii="Times New Roman" w:eastAsia="SimSun" w:hAnsi="Times New Roman" w:cs="SimSun"/>
          <w:sz w:val="24"/>
        </w:rPr>
      </w:pPr>
      <w:r>
        <w:rPr>
          <w:rFonts w:ascii="Times New Roman" w:eastAsia="SimSun" w:hAnsi="Times New Roman" w:cs="SimSun"/>
          <w:kern w:val="36"/>
          <w:sz w:val="24"/>
        </w:rPr>
        <w:t>Transla</w:t>
      </w:r>
      <w:r>
        <w:rPr>
          <w:rFonts w:ascii="Times New Roman" w:eastAsia="SimSun" w:hAnsi="Times New Roman" w:cs="SimSun" w:hint="eastAsia"/>
          <w:kern w:val="36"/>
          <w:sz w:val="24"/>
        </w:rPr>
        <w:t>te</w:t>
      </w:r>
      <w:r>
        <w:rPr>
          <w:rFonts w:ascii="Times New Roman" w:eastAsia="SimSun" w:hAnsi="Times New Roman" w:cs="SimSun"/>
          <w:kern w:val="36"/>
          <w:sz w:val="24"/>
        </w:rPr>
        <w:t xml:space="preserve"> Ch</w:t>
      </w:r>
      <w:r>
        <w:rPr>
          <w:rFonts w:ascii="Times New Roman" w:eastAsia="SimSun" w:hAnsi="Times New Roman" w:cs="SimSun" w:hint="eastAsia"/>
          <w:kern w:val="36"/>
          <w:sz w:val="24"/>
        </w:rPr>
        <w:t>inese name</w:t>
      </w:r>
      <w:r>
        <w:rPr>
          <w:rFonts w:ascii="Times New Roman" w:eastAsia="SimSun" w:hAnsi="Times New Roman" w:cs="SimSun"/>
          <w:kern w:val="36"/>
          <w:sz w:val="24"/>
        </w:rPr>
        <w:t xml:space="preserve"> into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</w:t>
      </w:r>
      <w:r>
        <w:rPr>
          <w:rFonts w:ascii="Times New Roman" w:eastAsia="SimSun" w:hAnsi="Times New Roman" w:cs="SimSun"/>
          <w:kern w:val="36"/>
          <w:sz w:val="24"/>
        </w:rPr>
        <w:t>“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Family </w:t>
      </w:r>
      <w:proofErr w:type="spellStart"/>
      <w:r>
        <w:rPr>
          <w:rFonts w:ascii="Times New Roman" w:eastAsia="SimSun" w:hAnsi="Times New Roman" w:cs="SimSun" w:hint="eastAsia"/>
          <w:kern w:val="36"/>
          <w:sz w:val="24"/>
        </w:rPr>
        <w:t>name+Given</w:t>
      </w:r>
      <w:proofErr w:type="spellEnd"/>
      <w:r>
        <w:rPr>
          <w:rFonts w:ascii="Times New Roman" w:eastAsia="SimSun" w:hAnsi="Times New Roman" w:cs="SimSun" w:hint="eastAsia"/>
          <w:kern w:val="36"/>
          <w:sz w:val="24"/>
        </w:rPr>
        <w:t xml:space="preserve"> name</w:t>
      </w:r>
      <w:r>
        <w:rPr>
          <w:rFonts w:ascii="Times New Roman" w:eastAsia="SimSun" w:hAnsi="Times New Roman" w:cs="SimSun"/>
          <w:kern w:val="36"/>
          <w:sz w:val="24"/>
        </w:rPr>
        <w:t>”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, e.g. </w:t>
      </w:r>
      <w:r>
        <w:rPr>
          <w:rFonts w:ascii="Times New Roman" w:eastAsia="SimSun" w:hAnsi="Times New Roman" w:cs="SimSun" w:hint="eastAsia"/>
          <w:sz w:val="24"/>
        </w:rPr>
        <w:t xml:space="preserve">Li </w:t>
      </w:r>
      <w:proofErr w:type="spellStart"/>
      <w:proofErr w:type="gramStart"/>
      <w:r>
        <w:rPr>
          <w:rFonts w:ascii="Times New Roman" w:eastAsia="SimSun" w:hAnsi="Times New Roman" w:cs="SimSun"/>
          <w:sz w:val="24"/>
        </w:rPr>
        <w:t>Shuangyuan</w:t>
      </w:r>
      <w:proofErr w:type="spellEnd"/>
      <w:r>
        <w:rPr>
          <w:rFonts w:ascii="Times New Roman" w:eastAsia="SimSun" w:hAnsi="Times New Roman" w:cs="SimSun" w:hint="eastAsia"/>
          <w:sz w:val="24"/>
        </w:rPr>
        <w:t>;</w:t>
      </w:r>
      <w:proofErr w:type="gramEnd"/>
    </w:p>
    <w:p w14:paraId="2D1C6323" w14:textId="77777777" w:rsidR="00E633D1" w:rsidRDefault="00000000">
      <w:pPr>
        <w:widowControl/>
        <w:numPr>
          <w:ilvl w:val="0"/>
          <w:numId w:val="3"/>
        </w:numPr>
        <w:spacing w:line="360" w:lineRule="auto"/>
        <w:rPr>
          <w:rFonts w:ascii="Times New Roman" w:eastAsia="SimSun" w:hAnsi="Times New Roman" w:cs="SimSun"/>
          <w:sz w:val="24"/>
        </w:rPr>
      </w:pPr>
      <w:r>
        <w:rPr>
          <w:rFonts w:ascii="Times New Roman" w:eastAsia="SimSun" w:hAnsi="Times New Roman" w:cs="SimSun"/>
          <w:sz w:val="24"/>
        </w:rPr>
        <w:t>L</w:t>
      </w:r>
      <w:r>
        <w:rPr>
          <w:rFonts w:ascii="Times New Roman" w:eastAsia="SimSun" w:hAnsi="Times New Roman" w:cs="SimSun" w:hint="eastAsia"/>
          <w:sz w:val="24"/>
        </w:rPr>
        <w:t xml:space="preserve">ocation of publisher </w:t>
      </w:r>
      <w:r>
        <w:rPr>
          <w:rFonts w:ascii="Times New Roman" w:eastAsia="SimSun" w:hAnsi="Times New Roman" w:cs="SimSun"/>
          <w:sz w:val="24"/>
        </w:rPr>
        <w:t xml:space="preserve">and type of citation (e.g. </w:t>
      </w:r>
      <w:r>
        <w:rPr>
          <w:rFonts w:ascii="Times New Roman" w:hAnsi="Times New Roman" w:cs="Times New Roman"/>
          <w:sz w:val="24"/>
          <w:szCs w:val="32"/>
        </w:rPr>
        <w:t xml:space="preserve">[J], [M]) </w:t>
      </w:r>
      <w:r>
        <w:rPr>
          <w:rFonts w:ascii="Times New Roman" w:eastAsia="SimSun" w:hAnsi="Times New Roman" w:cs="SimSun" w:hint="eastAsia"/>
          <w:sz w:val="24"/>
        </w:rPr>
        <w:t xml:space="preserve">is not </w:t>
      </w:r>
      <w:proofErr w:type="gramStart"/>
      <w:r>
        <w:rPr>
          <w:rFonts w:ascii="Times New Roman" w:eastAsia="SimSun" w:hAnsi="Times New Roman" w:cs="SimSun" w:hint="eastAsia"/>
          <w:sz w:val="24"/>
        </w:rPr>
        <w:t>r</w:t>
      </w:r>
      <w:r>
        <w:rPr>
          <w:rFonts w:ascii="Times New Roman" w:hAnsi="Times New Roman" w:cs="Times New Roman"/>
          <w:sz w:val="24"/>
          <w:szCs w:val="32"/>
        </w:rPr>
        <w:t>equired;</w:t>
      </w:r>
      <w:proofErr w:type="gramEnd"/>
    </w:p>
    <w:p w14:paraId="351409DC" w14:textId="77777777" w:rsidR="00E633D1" w:rsidRDefault="00000000">
      <w:pPr>
        <w:numPr>
          <w:ilvl w:val="0"/>
          <w:numId w:val="3"/>
        </w:numPr>
        <w:spacing w:line="360" w:lineRule="auto"/>
        <w:rPr>
          <w:rFonts w:ascii="Times New Roman" w:eastAsia="SimSun" w:hAnsi="Times New Roman" w:cstheme="minorEastAsia"/>
          <w:color w:val="000000" w:themeColor="text1"/>
          <w:sz w:val="24"/>
        </w:rPr>
      </w:pPr>
      <w:r>
        <w:rPr>
          <w:rFonts w:ascii="Times New Roman" w:eastAsia="SimSun" w:hAnsi="Times New Roman" w:cstheme="minorEastAsia" w:hint="eastAsia"/>
          <w:sz w:val="24"/>
        </w:rPr>
        <w:t>In book citation, accompany</w:t>
      </w:r>
      <w:r>
        <w:rPr>
          <w:rFonts w:ascii="Times New Roman" w:eastAsia="SimSun" w:hAnsi="Times New Roman" w:cstheme="minorEastAsia"/>
          <w:sz w:val="24"/>
        </w:rPr>
        <w:t xml:space="preserve"> </w:t>
      </w:r>
      <w:r>
        <w:rPr>
          <w:rFonts w:ascii="Times New Roman" w:eastAsia="SimSun" w:hAnsi="Times New Roman" w:cstheme="minorEastAsia" w:hint="eastAsia"/>
          <w:sz w:val="24"/>
        </w:rPr>
        <w:t>single page with</w:t>
      </w:r>
      <w:r>
        <w:rPr>
          <w:rFonts w:ascii="Times New Roman" w:eastAsia="SimSun" w:hAnsi="Times New Roman" w:cstheme="minorEastAsia"/>
          <w:sz w:val="24"/>
        </w:rPr>
        <w:t xml:space="preserve"> “</w:t>
      </w:r>
      <w:r>
        <w:rPr>
          <w:rFonts w:ascii="Times New Roman" w:eastAsia="SimSun" w:hAnsi="Times New Roman" w:cstheme="minorEastAsia" w:hint="eastAsia"/>
          <w:sz w:val="24"/>
        </w:rPr>
        <w:t>p.</w:t>
      </w:r>
      <w:r>
        <w:rPr>
          <w:rFonts w:ascii="Times New Roman" w:eastAsia="SimSun" w:hAnsi="Times New Roman" w:cstheme="minorEastAsia"/>
          <w:sz w:val="24"/>
        </w:rPr>
        <w:t>”</w:t>
      </w:r>
      <w:r>
        <w:rPr>
          <w:rFonts w:ascii="Times New Roman" w:eastAsia="SimSun" w:hAnsi="Times New Roman" w:cstheme="minorEastAsia" w:hint="eastAsia"/>
          <w:sz w:val="24"/>
        </w:rPr>
        <w:t xml:space="preserve"> and</w:t>
      </w:r>
      <w:r>
        <w:rPr>
          <w:rFonts w:ascii="Times New Roman" w:eastAsia="SimSun" w:hAnsi="Times New Roman" w:cstheme="minorEastAsia"/>
          <w:sz w:val="24"/>
        </w:rPr>
        <w:t xml:space="preserve"> </w:t>
      </w:r>
      <w:r>
        <w:rPr>
          <w:rFonts w:ascii="Times New Roman" w:eastAsia="SimSun" w:hAnsi="Times New Roman" w:cstheme="minorEastAsia" w:hint="eastAsia"/>
          <w:sz w:val="24"/>
        </w:rPr>
        <w:t xml:space="preserve">multiple pages with </w:t>
      </w:r>
      <w:r>
        <w:rPr>
          <w:rFonts w:ascii="Times New Roman" w:eastAsia="SimSun" w:hAnsi="Times New Roman" w:cstheme="minorEastAsia"/>
          <w:sz w:val="24"/>
        </w:rPr>
        <w:t>“pp</w:t>
      </w:r>
      <w:r>
        <w:rPr>
          <w:rFonts w:ascii="Times New Roman" w:eastAsia="SimSun" w:hAnsi="Times New Roman" w:cstheme="minorEastAsia" w:hint="eastAsia"/>
          <w:sz w:val="24"/>
        </w:rPr>
        <w:t>.</w:t>
      </w:r>
      <w:r>
        <w:rPr>
          <w:rFonts w:ascii="Times New Roman" w:eastAsia="SimSun" w:hAnsi="Times New Roman" w:cstheme="minorEastAsia"/>
          <w:sz w:val="24"/>
        </w:rPr>
        <w:t>”</w:t>
      </w:r>
      <w:r>
        <w:rPr>
          <w:rFonts w:ascii="Times New Roman" w:eastAsia="SimSun" w:hAnsi="Times New Roman" w:cstheme="minorEastAsia" w:hint="eastAsia"/>
          <w:sz w:val="24"/>
        </w:rPr>
        <w:t xml:space="preserve">, e.g. </w:t>
      </w:r>
      <w:r>
        <w:rPr>
          <w:rFonts w:ascii="Times New Roman" w:eastAsia="SimSun" w:hAnsi="Times New Roman" w:cstheme="minorEastAsia"/>
          <w:sz w:val="24"/>
        </w:rPr>
        <w:t>“</w:t>
      </w:r>
      <w:r>
        <w:rPr>
          <w:rFonts w:ascii="Times New Roman" w:eastAsia="SimSun" w:hAnsi="Times New Roman" w:cstheme="minorEastAsia" w:hint="eastAsia"/>
          <w:sz w:val="24"/>
        </w:rPr>
        <w:t>pp.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401-405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”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; acco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m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pany single paragraph with 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“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para.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”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 and multiple paragraphs with 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“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paras.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”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, e.g. 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“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para.188</w:t>
      </w:r>
      <w:proofErr w:type="gramStart"/>
      <w:r>
        <w:rPr>
          <w:rFonts w:ascii="Times New Roman" w:eastAsia="SimSun" w:hAnsi="Times New Roman" w:cstheme="minorEastAsia"/>
          <w:color w:val="000000" w:themeColor="text1"/>
          <w:sz w:val="24"/>
        </w:rPr>
        <w:t>”;</w:t>
      </w:r>
      <w:proofErr w:type="gramEnd"/>
    </w:p>
    <w:p w14:paraId="5CCB1616" w14:textId="6DB60ADC" w:rsidR="00E633D1" w:rsidRDefault="00000000">
      <w:pPr>
        <w:numPr>
          <w:ilvl w:val="0"/>
          <w:numId w:val="3"/>
        </w:numPr>
        <w:spacing w:line="360" w:lineRule="auto"/>
        <w:rPr>
          <w:rFonts w:ascii="Times New Roman" w:eastAsia="SimSun" w:hAnsi="Times New Roman" w:cstheme="minorEastAsia"/>
          <w:color w:val="000000" w:themeColor="text1"/>
          <w:sz w:val="24"/>
        </w:rPr>
      </w:pP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Case number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: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 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“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No.</w:t>
      </w:r>
      <w:r>
        <w:rPr>
          <w:rFonts w:ascii="Times New Roman" w:eastAsia="SimSun" w:hAnsi="Times New Roman" w:cstheme="minorEastAsia" w:hint="eastAsia"/>
          <w:sz w:val="24"/>
        </w:rPr>
        <w:t xml:space="preserve"> 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XXX</w:t>
      </w:r>
      <w:proofErr w:type="gramStart"/>
      <w:r>
        <w:rPr>
          <w:rFonts w:ascii="Times New Roman" w:eastAsia="SimSun" w:hAnsi="Times New Roman" w:cstheme="minorEastAsia"/>
          <w:color w:val="000000" w:themeColor="text1"/>
          <w:sz w:val="24"/>
        </w:rPr>
        <w:t>”;</w:t>
      </w:r>
      <w:proofErr w:type="gramEnd"/>
    </w:p>
    <w:p w14:paraId="761B29AC" w14:textId="274EE25F" w:rsidR="00E633D1" w:rsidRDefault="00000000">
      <w:pPr>
        <w:numPr>
          <w:ilvl w:val="0"/>
          <w:numId w:val="3"/>
        </w:numPr>
        <w:spacing w:line="360" w:lineRule="auto"/>
        <w:rPr>
          <w:rFonts w:ascii="Times New Roman" w:eastAsia="SimSun" w:hAnsi="Times New Roman" w:cstheme="minorEastAsia"/>
          <w:color w:val="000000" w:themeColor="text1"/>
          <w:sz w:val="24"/>
        </w:rPr>
      </w:pPr>
      <w:r>
        <w:rPr>
          <w:rFonts w:ascii="Times New Roman" w:eastAsia="SimSun" w:hAnsi="Times New Roman" w:cstheme="minorEastAsia"/>
          <w:color w:val="000000" w:themeColor="text1"/>
          <w:sz w:val="24"/>
        </w:rPr>
        <w:t>If a footnote contains m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>any quotes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,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 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>list them</w:t>
      </w:r>
      <w:r>
        <w:rPr>
          <w:rFonts w:ascii="Times New Roman" w:eastAsia="SimSun" w:hAnsi="Times New Roman" w:cstheme="minorEastAsia" w:hint="eastAsia"/>
          <w:color w:val="000000" w:themeColor="text1"/>
          <w:sz w:val="24"/>
        </w:rPr>
        <w:t xml:space="preserve"> as:</w:t>
      </w:r>
      <w:r>
        <w:rPr>
          <w:rFonts w:ascii="Times New Roman" w:eastAsia="SimSun" w:hAnsi="Times New Roman" w:cstheme="minorEastAsia"/>
          <w:color w:val="000000" w:themeColor="text1"/>
          <w:sz w:val="24"/>
        </w:rPr>
        <w:t xml:space="preserve"> “</w:t>
      </w:r>
      <w:r>
        <w:rPr>
          <w:rFonts w:ascii="Times New Roman" w:eastAsia="SimSun" w:hAnsi="Times New Roman" w:cstheme="minorEastAsia" w:hint="eastAsia"/>
          <w:sz w:val="24"/>
        </w:rPr>
        <w:t>See......;</w:t>
      </w:r>
      <w:r w:rsidR="00744230">
        <w:rPr>
          <w:rFonts w:ascii="Times New Roman" w:eastAsia="SimSun" w:hAnsi="Times New Roman" w:cstheme="minorEastAsia"/>
          <w:sz w:val="24"/>
        </w:rPr>
        <w:t xml:space="preserve"> </w:t>
      </w:r>
      <w:r>
        <w:rPr>
          <w:rFonts w:ascii="Times New Roman" w:eastAsia="SimSun" w:hAnsi="Times New Roman" w:cstheme="minorEastAsia" w:hint="eastAsia"/>
          <w:sz w:val="24"/>
        </w:rPr>
        <w:t>......;</w:t>
      </w:r>
      <w:r w:rsidR="00744230">
        <w:rPr>
          <w:rFonts w:ascii="Times New Roman" w:eastAsia="SimSun" w:hAnsi="Times New Roman" w:cstheme="minorEastAsia"/>
          <w:sz w:val="24"/>
        </w:rPr>
        <w:t xml:space="preserve"> </w:t>
      </w:r>
      <w:r>
        <w:rPr>
          <w:rFonts w:ascii="Times New Roman" w:eastAsia="SimSun" w:hAnsi="Times New Roman" w:cstheme="minorEastAsia" w:hint="eastAsia"/>
          <w:sz w:val="24"/>
        </w:rPr>
        <w:t>......</w:t>
      </w:r>
      <w:proofErr w:type="gramStart"/>
      <w:r>
        <w:rPr>
          <w:rFonts w:ascii="Times New Roman" w:eastAsia="SimSun" w:hAnsi="Times New Roman" w:cstheme="minorEastAsia"/>
          <w:sz w:val="24"/>
        </w:rPr>
        <w:t>”;</w:t>
      </w:r>
      <w:proofErr w:type="gramEnd"/>
    </w:p>
    <w:p w14:paraId="0B1AA9F8" w14:textId="77777777" w:rsidR="00E633D1" w:rsidRDefault="00000000">
      <w:pPr>
        <w:numPr>
          <w:ilvl w:val="0"/>
          <w:numId w:val="3"/>
        </w:numPr>
        <w:spacing w:line="360" w:lineRule="auto"/>
        <w:rPr>
          <w:rFonts w:ascii="Times New Roman" w:eastAsia="SimSun" w:hAnsi="Times New Roman" w:cstheme="minorEastAsia"/>
          <w:sz w:val="24"/>
        </w:rPr>
      </w:pPr>
      <w:r>
        <w:rPr>
          <w:rFonts w:ascii="Times New Roman" w:eastAsia="SimSun" w:hAnsi="Times New Roman" w:cstheme="minorEastAsia" w:hint="eastAsia"/>
          <w:sz w:val="24"/>
        </w:rPr>
        <w:t xml:space="preserve">Use </w:t>
      </w:r>
      <w:r>
        <w:rPr>
          <w:rFonts w:ascii="Times New Roman" w:eastAsia="SimSun" w:hAnsi="Times New Roman" w:cstheme="minorEastAsia"/>
          <w:sz w:val="24"/>
        </w:rPr>
        <w:t>“</w:t>
      </w:r>
      <w:r>
        <w:rPr>
          <w:rFonts w:ascii="Times New Roman" w:eastAsia="SimSun" w:hAnsi="Times New Roman" w:cstheme="minorEastAsia" w:hint="eastAsia"/>
          <w:sz w:val="24"/>
        </w:rPr>
        <w:t>Ibid.</w:t>
      </w:r>
      <w:r>
        <w:rPr>
          <w:rFonts w:ascii="Times New Roman" w:eastAsia="SimSun" w:hAnsi="Times New Roman" w:cstheme="minorEastAsia"/>
          <w:sz w:val="24"/>
        </w:rPr>
        <w:t>”</w:t>
      </w:r>
      <w:r>
        <w:rPr>
          <w:rFonts w:ascii="Times New Roman" w:eastAsia="SimSun" w:hAnsi="Times New Roman" w:cstheme="minorEastAsia" w:hint="eastAsia"/>
          <w:sz w:val="24"/>
        </w:rPr>
        <w:t xml:space="preserve"> when citing the immediately preceding authority; use </w:t>
      </w:r>
      <w:r>
        <w:rPr>
          <w:rFonts w:ascii="Times New Roman" w:eastAsia="SimSun" w:hAnsi="Times New Roman" w:cstheme="minorEastAsia"/>
          <w:sz w:val="24"/>
        </w:rPr>
        <w:t>“</w:t>
      </w:r>
      <w:r>
        <w:rPr>
          <w:rFonts w:ascii="Times New Roman" w:eastAsia="SimSun" w:hAnsi="Times New Roman" w:cstheme="minorEastAsia" w:hint="eastAsia"/>
          <w:sz w:val="24"/>
        </w:rPr>
        <w:t xml:space="preserve">See supra note </w:t>
      </w:r>
      <w:r>
        <w:rPr>
          <w:rFonts w:ascii="Times New Roman" w:eastAsia="SimSun" w:hAnsi="Times New Roman" w:cstheme="minorEastAsia" w:hint="eastAsia"/>
          <w:color w:val="5B9BD5" w:themeColor="accent1"/>
          <w:sz w:val="24"/>
        </w:rPr>
        <w:t>x</w:t>
      </w:r>
      <w:r>
        <w:rPr>
          <w:rFonts w:ascii="Times New Roman" w:eastAsia="SimSun" w:hAnsi="Times New Roman" w:cstheme="minorEastAsia" w:hint="eastAsia"/>
          <w:sz w:val="24"/>
        </w:rPr>
        <w:t>.</w:t>
      </w:r>
      <w:r>
        <w:rPr>
          <w:rFonts w:ascii="Times New Roman" w:eastAsia="SimSun" w:hAnsi="Times New Roman" w:cstheme="minorEastAsia"/>
          <w:sz w:val="24"/>
        </w:rPr>
        <w:t>”</w:t>
      </w:r>
      <w:r>
        <w:rPr>
          <w:rFonts w:ascii="Times New Roman" w:eastAsia="SimSun" w:hAnsi="Times New Roman" w:cstheme="minorEastAsia" w:hint="eastAsia"/>
          <w:sz w:val="24"/>
        </w:rPr>
        <w:t xml:space="preserve"> when citing an authority</w:t>
      </w:r>
      <w:r>
        <w:rPr>
          <w:rFonts w:ascii="Times New Roman" w:eastAsia="SimSun" w:hAnsi="Times New Roman" w:cstheme="minorEastAsia"/>
          <w:sz w:val="24"/>
        </w:rPr>
        <w:t xml:space="preserve"> </w:t>
      </w:r>
      <w:r>
        <w:rPr>
          <w:rFonts w:ascii="Times New Roman" w:eastAsia="SimSun" w:hAnsi="Times New Roman" w:cstheme="minorEastAsia" w:hint="eastAsia"/>
          <w:sz w:val="24"/>
        </w:rPr>
        <w:t>again</w:t>
      </w:r>
      <w:r>
        <w:rPr>
          <w:rFonts w:ascii="Times New Roman" w:eastAsia="SimSun" w:hAnsi="Times New Roman" w:cstheme="minorEastAsia"/>
          <w:sz w:val="24"/>
        </w:rPr>
        <w:t xml:space="preserve"> but </w:t>
      </w:r>
      <w:r>
        <w:rPr>
          <w:rFonts w:ascii="Times New Roman" w:eastAsia="SimSun" w:hAnsi="Times New Roman" w:cstheme="minorEastAsia" w:hint="eastAsia"/>
          <w:sz w:val="24"/>
        </w:rPr>
        <w:t>isn</w:t>
      </w:r>
      <w:r>
        <w:rPr>
          <w:rFonts w:ascii="Times New Roman" w:eastAsia="SimSun" w:hAnsi="Times New Roman" w:cstheme="minorEastAsia"/>
          <w:sz w:val="24"/>
        </w:rPr>
        <w:t>’</w:t>
      </w:r>
      <w:r>
        <w:rPr>
          <w:rFonts w:ascii="Times New Roman" w:eastAsia="SimSun" w:hAnsi="Times New Roman" w:cstheme="minorEastAsia" w:hint="eastAsia"/>
          <w:sz w:val="24"/>
        </w:rPr>
        <w:t>t its previous one</w:t>
      </w:r>
      <w:r>
        <w:rPr>
          <w:rFonts w:ascii="Times New Roman" w:eastAsia="SimSun" w:hAnsi="Times New Roman" w:cstheme="minorEastAsia"/>
          <w:sz w:val="24"/>
        </w:rPr>
        <w:t xml:space="preserve">; add “at </w:t>
      </w:r>
      <w:r>
        <w:rPr>
          <w:rFonts w:ascii="Times New Roman" w:eastAsia="SimSun" w:hAnsi="Times New Roman" w:cstheme="minorEastAsia"/>
          <w:color w:val="5B9BD5" w:themeColor="accent1"/>
          <w:sz w:val="24"/>
        </w:rPr>
        <w:t>x</w:t>
      </w:r>
      <w:r>
        <w:rPr>
          <w:rFonts w:ascii="Times New Roman" w:eastAsia="SimSun" w:hAnsi="Times New Roman" w:cstheme="minorEastAsia"/>
          <w:sz w:val="24"/>
        </w:rPr>
        <w:t xml:space="preserve">” when </w:t>
      </w:r>
      <w:r>
        <w:rPr>
          <w:rFonts w:ascii="Times New Roman" w:eastAsia="SimSun" w:hAnsi="Times New Roman" w:cstheme="minorEastAsia" w:hint="eastAsia"/>
          <w:sz w:val="24"/>
        </w:rPr>
        <w:t xml:space="preserve">only </w:t>
      </w:r>
      <w:r>
        <w:rPr>
          <w:rFonts w:ascii="Times New Roman" w:eastAsia="SimSun" w:hAnsi="Times New Roman" w:cstheme="minorEastAsia"/>
          <w:sz w:val="24"/>
        </w:rPr>
        <w:t xml:space="preserve">the pinpoint </w:t>
      </w:r>
      <w:r>
        <w:rPr>
          <w:rFonts w:ascii="Times New Roman" w:eastAsia="SimSun" w:hAnsi="Times New Roman" w:cstheme="minorEastAsia" w:hint="eastAsia"/>
          <w:sz w:val="24"/>
        </w:rPr>
        <w:t xml:space="preserve">referenced </w:t>
      </w:r>
      <w:r>
        <w:rPr>
          <w:rFonts w:ascii="Times New Roman" w:eastAsia="SimSun" w:hAnsi="Times New Roman" w:cstheme="minorEastAsia"/>
          <w:sz w:val="24"/>
        </w:rPr>
        <w:t xml:space="preserve">page </w:t>
      </w:r>
      <w:r>
        <w:rPr>
          <w:rFonts w:ascii="Times New Roman" w:eastAsia="SimSun" w:hAnsi="Times New Roman" w:cstheme="minorEastAsia" w:hint="eastAsia"/>
          <w:sz w:val="24"/>
        </w:rPr>
        <w:t>is different</w:t>
      </w:r>
      <w:r>
        <w:rPr>
          <w:rFonts w:ascii="Times New Roman" w:eastAsia="SimSun" w:hAnsi="Times New Roman" w:cstheme="minorEastAsia"/>
          <w:sz w:val="24"/>
        </w:rPr>
        <w:t>.</w:t>
      </w:r>
    </w:p>
    <w:p w14:paraId="18F73396" w14:textId="77777777" w:rsidR="00E633D1" w:rsidRDefault="00E633D1">
      <w:pPr>
        <w:numPr>
          <w:ilvl w:val="255"/>
          <w:numId w:val="0"/>
        </w:numPr>
        <w:spacing w:line="360" w:lineRule="auto"/>
        <w:rPr>
          <w:rFonts w:ascii="Times New Roman" w:eastAsia="SimSun" w:hAnsi="Times New Roman" w:cstheme="minorEastAsia"/>
          <w:sz w:val="24"/>
        </w:rPr>
      </w:pPr>
    </w:p>
    <w:p w14:paraId="5E82C693" w14:textId="77777777" w:rsidR="00E633D1" w:rsidRDefault="00000000">
      <w:pPr>
        <w:numPr>
          <w:ilvl w:val="0"/>
          <w:numId w:val="1"/>
        </w:numPr>
        <w:spacing w:line="360" w:lineRule="auto"/>
        <w:rPr>
          <w:rFonts w:ascii="Times New Roman" w:eastAsia="SimSun" w:hAnsi="Times New Roman" w:cs="SimSun"/>
          <w:b/>
          <w:bCs/>
          <w:color w:val="000000"/>
          <w:kern w:val="36"/>
          <w:sz w:val="24"/>
        </w:rPr>
      </w:pPr>
      <w:r>
        <w:rPr>
          <w:rFonts w:ascii="Times New Roman" w:eastAsia="SimSun" w:hAnsi="Times New Roman" w:cs="SimSun" w:hint="eastAsia"/>
          <w:b/>
          <w:bCs/>
          <w:color w:val="000000"/>
          <w:kern w:val="36"/>
          <w:sz w:val="24"/>
        </w:rPr>
        <w:t>Citation Model</w:t>
      </w:r>
    </w:p>
    <w:p w14:paraId="5A08E15F" w14:textId="77777777" w:rsidR="00E633D1" w:rsidRDefault="00000000">
      <w:pPr>
        <w:widowControl/>
        <w:numPr>
          <w:ilvl w:val="0"/>
          <w:numId w:val="4"/>
        </w:numPr>
        <w:spacing w:line="360" w:lineRule="auto"/>
        <w:rPr>
          <w:rFonts w:ascii="Times New Roman" w:eastAsia="SimSun" w:hAnsi="Times New Roman" w:cs="SimSun"/>
          <w:b/>
          <w:bCs/>
          <w:color w:val="000000"/>
          <w:kern w:val="36"/>
          <w:sz w:val="24"/>
        </w:rPr>
      </w:pPr>
      <w:r>
        <w:rPr>
          <w:rFonts w:ascii="Times New Roman" w:eastAsia="SimSun" w:hAnsi="Times New Roman" w:cs="SimSun" w:hint="eastAsia"/>
          <w:b/>
          <w:bCs/>
          <w:color w:val="000000"/>
          <w:kern w:val="36"/>
          <w:sz w:val="24"/>
        </w:rPr>
        <w:t>Periodical Materials</w:t>
      </w:r>
    </w:p>
    <w:p w14:paraId="21BAEFE7" w14:textId="37AC729F" w:rsidR="00E633D1" w:rsidRDefault="00000000">
      <w:pPr>
        <w:widowControl/>
        <w:spacing w:line="360" w:lineRule="auto"/>
        <w:rPr>
          <w:rFonts w:ascii="Times New Roman" w:eastAsia="SimSun" w:hAnsi="Times New Roman" w:cs="SimSun"/>
          <w:color w:val="000000"/>
          <w:kern w:val="36"/>
          <w:sz w:val="24"/>
        </w:rPr>
      </w:pPr>
      <w:r>
        <w:rPr>
          <w:rFonts w:ascii="Times New Roman" w:eastAsia="SimSun" w:hAnsi="Times New Roman" w:cs="SimSun"/>
          <w:color w:val="000000"/>
          <w:kern w:val="36"/>
          <w:sz w:val="24"/>
        </w:rPr>
        <w:t>“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See 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Author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, </w:t>
      </w:r>
      <w:r>
        <w:rPr>
          <w:rFonts w:ascii="Times New Roman" w:eastAsia="SimSun" w:hAnsi="Times New Roman" w:cs="SimSun" w:hint="eastAsia"/>
          <w:i/>
          <w:iCs/>
          <w:color w:val="5B9BD5" w:themeColor="accent1"/>
          <w:kern w:val="36"/>
          <w:sz w:val="24"/>
        </w:rPr>
        <w:t>Article Title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, 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Volume Number</w:t>
      </w:r>
      <w:r w:rsidR="00744230">
        <w:rPr>
          <w:rFonts w:ascii="Times New Roman" w:eastAsia="SimSun" w:hAnsi="Times New Roman" w:cs="SimSun"/>
          <w:color w:val="5B9BD5" w:themeColor="accent1"/>
          <w:kern w:val="36"/>
          <w:sz w:val="24"/>
        </w:rPr>
        <w:t xml:space="preserve"> 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>(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Issue Number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) 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Name of the Publication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, 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the Starting Page of the Article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, 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the Pinpoint Referenced Page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 (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Year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>)</w:t>
      </w:r>
      <w:r>
        <w:rPr>
          <w:rFonts w:ascii="Times New Roman" w:eastAsia="SimSun" w:hAnsi="Times New Roman" w:cs="SimSun"/>
          <w:color w:val="000000"/>
          <w:kern w:val="36"/>
          <w:sz w:val="24"/>
        </w:rPr>
        <w:t>.</w:t>
      </w:r>
    </w:p>
    <w:p w14:paraId="1B922419" w14:textId="77777777" w:rsidR="00E633D1" w:rsidRDefault="00000000">
      <w:pPr>
        <w:spacing w:line="360" w:lineRule="auto"/>
        <w:rPr>
          <w:szCs w:val="21"/>
        </w:rPr>
      </w:pPr>
      <w:r>
        <w:rPr>
          <w:rFonts w:ascii="Times New Roman" w:eastAsia="SimSun" w:hAnsi="Times New Roman" w:cs="Times New Roman" w:hint="eastAsia"/>
          <w:b/>
          <w:bCs/>
          <w:color w:val="000000"/>
          <w:kern w:val="36"/>
          <w:sz w:val="24"/>
        </w:rPr>
        <w:t>Example:</w:t>
      </w:r>
      <w:r>
        <w:rPr>
          <w:rFonts w:ascii="Times New Roman" w:eastAsia="SimSun" w:hAnsi="Times New Roman" w:cs="Times New Roman" w:hint="eastAsia"/>
          <w:color w:val="000000"/>
          <w:kern w:val="3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See David Held &amp; Ilona Kickbusch et al., </w:t>
      </w:r>
      <w:r>
        <w:rPr>
          <w:rFonts w:ascii="Times New Roman" w:hAnsi="Times New Roman" w:cs="Times New Roman"/>
          <w:i/>
          <w:sz w:val="24"/>
        </w:rPr>
        <w:t>Gridlock, Innovation and Resilience in Global Health Governance</w:t>
      </w:r>
      <w:r>
        <w:rPr>
          <w:rFonts w:ascii="Times New Roman" w:hAnsi="Times New Roman" w:cs="Times New Roman"/>
          <w:sz w:val="24"/>
        </w:rPr>
        <w:t>, 10(2) Global Policy 161, 177-178 (2019).</w:t>
      </w:r>
    </w:p>
    <w:p w14:paraId="507F88E1" w14:textId="77777777" w:rsidR="00E633D1" w:rsidRDefault="00000000">
      <w:pPr>
        <w:widowControl/>
        <w:numPr>
          <w:ilvl w:val="0"/>
          <w:numId w:val="4"/>
        </w:numPr>
        <w:spacing w:line="360" w:lineRule="auto"/>
        <w:rPr>
          <w:rFonts w:ascii="Times New Roman" w:eastAsia="SimSun" w:hAnsi="Times New Roman" w:cs="SimSun"/>
          <w:b/>
          <w:bCs/>
          <w:color w:val="000000"/>
          <w:kern w:val="36"/>
          <w:sz w:val="24"/>
        </w:rPr>
      </w:pPr>
      <w:r>
        <w:rPr>
          <w:rFonts w:ascii="Times New Roman" w:eastAsia="SimSun" w:hAnsi="Times New Roman" w:cs="SimSun" w:hint="eastAsia"/>
          <w:b/>
          <w:bCs/>
          <w:color w:val="000000"/>
          <w:kern w:val="36"/>
          <w:sz w:val="24"/>
        </w:rPr>
        <w:t>Books</w:t>
      </w:r>
    </w:p>
    <w:p w14:paraId="47B3099D" w14:textId="77777777" w:rsidR="00E633D1" w:rsidRDefault="00000000">
      <w:pPr>
        <w:widowControl/>
        <w:spacing w:line="360" w:lineRule="auto"/>
        <w:rPr>
          <w:rFonts w:ascii="Times New Roman" w:eastAsia="SimSun" w:hAnsi="Times New Roman" w:cs="SimSun"/>
          <w:color w:val="000000"/>
          <w:kern w:val="36"/>
          <w:sz w:val="24"/>
        </w:rPr>
      </w:pP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See 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Author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, </w:t>
      </w:r>
      <w:r>
        <w:rPr>
          <w:rFonts w:ascii="Times New Roman" w:eastAsia="SimSun" w:hAnsi="Times New Roman" w:cs="SimSun" w:hint="eastAsia"/>
          <w:i/>
          <w:iCs/>
          <w:color w:val="5B9BD5" w:themeColor="accent1"/>
          <w:kern w:val="36"/>
          <w:sz w:val="24"/>
        </w:rPr>
        <w:t>Book Title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, 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Publisher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, 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Referenced Page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 (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Year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>)</w:t>
      </w:r>
      <w:r>
        <w:rPr>
          <w:rFonts w:ascii="Times New Roman" w:eastAsia="SimSun" w:hAnsi="Times New Roman" w:cs="SimSun"/>
          <w:color w:val="000000"/>
          <w:kern w:val="36"/>
          <w:sz w:val="24"/>
        </w:rPr>
        <w:t>.</w:t>
      </w:r>
    </w:p>
    <w:p w14:paraId="3A8498C3" w14:textId="77777777" w:rsidR="00E633D1" w:rsidRDefault="00000000">
      <w:pPr>
        <w:spacing w:line="360" w:lineRule="auto"/>
        <w:rPr>
          <w:sz w:val="24"/>
        </w:rPr>
      </w:pPr>
      <w:r>
        <w:rPr>
          <w:rFonts w:ascii="Times New Roman" w:eastAsia="SimSun" w:hAnsi="Times New Roman" w:cs="Times New Roman" w:hint="eastAsia"/>
          <w:b/>
          <w:bCs/>
          <w:color w:val="000000"/>
          <w:kern w:val="36"/>
          <w:sz w:val="24"/>
        </w:rPr>
        <w:t>Example:</w:t>
      </w:r>
      <w:r>
        <w:rPr>
          <w:rFonts w:ascii="Times New Roman" w:eastAsia="SimSun" w:hAnsi="Times New Roman" w:cs="Times New Roman" w:hint="eastAsia"/>
          <w:color w:val="000000"/>
          <w:kern w:val="3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See Wei Shen, </w:t>
      </w:r>
      <w:r>
        <w:rPr>
          <w:rFonts w:ascii="Times New Roman" w:hAnsi="Times New Roman" w:cs="Times New Roman"/>
          <w:i/>
          <w:iCs/>
          <w:sz w:val="24"/>
        </w:rPr>
        <w:t>Rethinking the New York Convention: A Law and Economics Approach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Intersentia</w:t>
      </w:r>
      <w:proofErr w:type="spellEnd"/>
      <w:r>
        <w:rPr>
          <w:rFonts w:ascii="Times New Roman" w:hAnsi="Times New Roman" w:cs="Times New Roman"/>
          <w:sz w:val="24"/>
        </w:rPr>
        <w:t>, pp.5-15 (2013).</w:t>
      </w:r>
    </w:p>
    <w:p w14:paraId="0BE54AAF" w14:textId="77777777" w:rsidR="00E633D1" w:rsidRDefault="00000000">
      <w:pPr>
        <w:widowControl/>
        <w:numPr>
          <w:ilvl w:val="0"/>
          <w:numId w:val="4"/>
        </w:numPr>
        <w:spacing w:line="360" w:lineRule="auto"/>
        <w:rPr>
          <w:rFonts w:ascii="Times New Roman" w:eastAsia="SimSun" w:hAnsi="Times New Roman" w:cs="SimSun"/>
          <w:b/>
          <w:bCs/>
          <w:color w:val="000000"/>
          <w:kern w:val="36"/>
          <w:sz w:val="24"/>
        </w:rPr>
      </w:pPr>
      <w:r>
        <w:rPr>
          <w:rFonts w:ascii="Times New Roman" w:eastAsia="SimSun" w:hAnsi="Times New Roman" w:cs="SimSun" w:hint="eastAsia"/>
          <w:b/>
          <w:bCs/>
          <w:color w:val="000000"/>
          <w:kern w:val="36"/>
          <w:sz w:val="24"/>
        </w:rPr>
        <w:lastRenderedPageBreak/>
        <w:t>The Internet</w:t>
      </w:r>
    </w:p>
    <w:p w14:paraId="766EC6E1" w14:textId="77777777" w:rsidR="00E633D1" w:rsidRDefault="00000000">
      <w:pPr>
        <w:widowControl/>
        <w:spacing w:line="360" w:lineRule="auto"/>
        <w:rPr>
          <w:rFonts w:ascii="Times New Roman" w:eastAsia="SimSun" w:hAnsi="Times New Roman" w:cs="SimSun"/>
          <w:kern w:val="36"/>
          <w:sz w:val="24"/>
        </w:rPr>
      </w:pP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See 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Author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, </w:t>
      </w:r>
      <w:r>
        <w:rPr>
          <w:rFonts w:ascii="Times New Roman" w:eastAsia="SimSun" w:hAnsi="Times New Roman" w:cs="SimSun" w:hint="eastAsia"/>
          <w:i/>
          <w:iCs/>
          <w:color w:val="5B9BD5" w:themeColor="accent1"/>
          <w:kern w:val="36"/>
          <w:sz w:val="24"/>
        </w:rPr>
        <w:t>Title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, </w:t>
      </w:r>
      <w:r>
        <w:rPr>
          <w:rStyle w:val="Hyperlink"/>
          <w:rFonts w:ascii="Times New Roman" w:eastAsia="SimSun" w:hAnsi="Times New Roman" w:hint="eastAsia"/>
          <w:color w:val="5B9BD5" w:themeColor="accent1"/>
          <w:sz w:val="24"/>
        </w:rPr>
        <w:t>URL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(accessed on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 xml:space="preserve"> Date</w:t>
      </w:r>
      <w:r>
        <w:rPr>
          <w:rFonts w:ascii="Times New Roman" w:eastAsia="SimSun" w:hAnsi="Times New Roman" w:cs="SimSun" w:hint="eastAsia"/>
          <w:kern w:val="36"/>
          <w:sz w:val="24"/>
        </w:rPr>
        <w:t>)</w:t>
      </w:r>
      <w:r>
        <w:rPr>
          <w:rFonts w:ascii="Times New Roman" w:eastAsia="SimSun" w:hAnsi="Times New Roman" w:cs="SimSun"/>
          <w:kern w:val="36"/>
          <w:sz w:val="24"/>
        </w:rPr>
        <w:t>.</w:t>
      </w:r>
    </w:p>
    <w:p w14:paraId="12D0A57E" w14:textId="77777777" w:rsidR="00E633D1" w:rsidRDefault="00000000">
      <w:pPr>
        <w:widowControl/>
        <w:spacing w:line="360" w:lineRule="auto"/>
        <w:rPr>
          <w:rStyle w:val="Hyperlink"/>
          <w:rFonts w:ascii="Times New Roman" w:eastAsia="SimSun" w:hAnsi="Times New Roman" w:cs="Times New Roman"/>
          <w:color w:val="auto"/>
          <w:sz w:val="24"/>
        </w:rPr>
      </w:pPr>
      <w:r>
        <w:rPr>
          <w:rFonts w:ascii="Times New Roman" w:eastAsia="SimSun" w:hAnsi="Times New Roman" w:cs="SimSun" w:hint="eastAsia"/>
          <w:b/>
          <w:bCs/>
          <w:kern w:val="36"/>
          <w:sz w:val="24"/>
        </w:rPr>
        <w:t>Example:</w:t>
      </w:r>
      <w:r>
        <w:rPr>
          <w:rFonts w:ascii="Times New Roman" w:eastAsia="SimSun" w:hAnsi="Times New Roman" w:cs="SimSun" w:hint="eastAsia"/>
          <w:kern w:val="36"/>
          <w:sz w:val="24"/>
        </w:rPr>
        <w:t xml:space="preserve"> </w:t>
      </w:r>
      <w:r>
        <w:rPr>
          <w:rFonts w:ascii="Times New Roman" w:eastAsia="SimSun" w:hAnsi="Times New Roman" w:cs="Times New Roman"/>
          <w:kern w:val="36"/>
          <w:sz w:val="24"/>
        </w:rPr>
        <w:t xml:space="preserve">See Eric Posner, </w:t>
      </w:r>
      <w:proofErr w:type="spellStart"/>
      <w:r>
        <w:rPr>
          <w:rFonts w:ascii="Times New Roman" w:eastAsia="SimSun" w:hAnsi="Times New Roman" w:cs="Times New Roman"/>
          <w:i/>
          <w:kern w:val="36"/>
          <w:sz w:val="24"/>
        </w:rPr>
        <w:t>Moreon</w:t>
      </w:r>
      <w:proofErr w:type="spellEnd"/>
      <w:r>
        <w:rPr>
          <w:rFonts w:ascii="Times New Roman" w:eastAsia="SimSun" w:hAnsi="Times New Roman" w:cs="Times New Roman"/>
          <w:i/>
          <w:kern w:val="36"/>
          <w:sz w:val="24"/>
        </w:rPr>
        <w:t xml:space="preserve"> Section 7 of the Torture Convention</w:t>
      </w:r>
      <w:r>
        <w:rPr>
          <w:rFonts w:ascii="Times New Roman" w:eastAsia="SimSun" w:hAnsi="Times New Roman" w:cs="Times New Roman"/>
          <w:iCs/>
          <w:kern w:val="36"/>
          <w:sz w:val="24"/>
        </w:rPr>
        <w:t xml:space="preserve">, </w:t>
      </w:r>
      <w:r>
        <w:rPr>
          <w:rStyle w:val="Hyperlink"/>
          <w:rFonts w:ascii="Times New Roman" w:eastAsia="SimSun" w:hAnsi="Times New Roman" w:cs="Times New Roman"/>
          <w:color w:val="auto"/>
          <w:sz w:val="24"/>
        </w:rPr>
        <w:fldChar w:fldCharType="begin"/>
      </w:r>
      <w:r>
        <w:rPr>
          <w:rStyle w:val="Hyperlink"/>
          <w:rFonts w:ascii="Times New Roman" w:eastAsia="SimSun" w:hAnsi="Times New Roman" w:cs="Times New Roman"/>
          <w:color w:val="auto"/>
          <w:sz w:val="24"/>
        </w:rPr>
        <w:instrText xml:space="preserve"> HYPERLINK "http://www.vol" </w:instrText>
      </w:r>
      <w:r>
        <w:rPr>
          <w:rStyle w:val="Hyperlink"/>
          <w:rFonts w:ascii="Times New Roman" w:eastAsia="SimSun" w:hAnsi="Times New Roman" w:cs="Times New Roman"/>
          <w:color w:val="auto"/>
          <w:sz w:val="24"/>
        </w:rPr>
      </w:r>
      <w:r>
        <w:rPr>
          <w:rStyle w:val="Hyperlink"/>
          <w:rFonts w:ascii="Times New Roman" w:eastAsia="SimSun" w:hAnsi="Times New Roman" w:cs="Times New Roman"/>
          <w:color w:val="auto"/>
          <w:sz w:val="24"/>
        </w:rPr>
        <w:fldChar w:fldCharType="separate"/>
      </w:r>
      <w:r>
        <w:rPr>
          <w:rStyle w:val="Hyperlink"/>
          <w:rFonts w:ascii="Times New Roman" w:eastAsia="SimSun" w:hAnsi="Times New Roman" w:cs="Times New Roman"/>
          <w:color w:val="auto"/>
          <w:sz w:val="24"/>
        </w:rPr>
        <w:t>http://www.</w:t>
      </w:r>
    </w:p>
    <w:p w14:paraId="6969A112" w14:textId="77777777" w:rsidR="00E633D1" w:rsidRDefault="00000000">
      <w:pPr>
        <w:widowControl/>
        <w:spacing w:line="360" w:lineRule="auto"/>
        <w:rPr>
          <w:rFonts w:ascii="Times New Roman" w:eastAsia="SimSun" w:hAnsi="Times New Roman" w:cs="Times New Roman"/>
          <w:color w:val="000000"/>
          <w:kern w:val="36"/>
          <w:sz w:val="24"/>
        </w:rPr>
      </w:pPr>
      <w:r>
        <w:rPr>
          <w:rStyle w:val="Hyperlink"/>
          <w:rFonts w:ascii="Times New Roman" w:eastAsia="SimSun" w:hAnsi="Times New Roman" w:cs="Times New Roman"/>
          <w:color w:val="auto"/>
          <w:sz w:val="24"/>
        </w:rPr>
        <w:t>vol</w:t>
      </w:r>
      <w:r>
        <w:rPr>
          <w:rStyle w:val="Hyperlink"/>
          <w:rFonts w:ascii="Times New Roman" w:eastAsia="SimSun" w:hAnsi="Times New Roman" w:cs="Times New Roman"/>
          <w:color w:val="auto"/>
          <w:sz w:val="24"/>
        </w:rPr>
        <w:fldChar w:fldCharType="end"/>
      </w:r>
      <w:r>
        <w:rPr>
          <w:rStyle w:val="Hyperlink"/>
          <w:rFonts w:ascii="Times New Roman" w:eastAsia="SimSun" w:hAnsi="Times New Roman" w:cs="Times New Roman"/>
          <w:color w:val="auto"/>
          <w:sz w:val="24"/>
        </w:rPr>
        <w:t>okh.com/posts/1233241458.shtml</w:t>
      </w:r>
      <w:r>
        <w:rPr>
          <w:rStyle w:val="Hyperlink"/>
          <w:rFonts w:ascii="Times New Roman" w:eastAsia="SimSun" w:hAnsi="Times New Roman" w:cs="Times New Roman"/>
          <w:color w:val="auto"/>
          <w:sz w:val="24"/>
          <w:u w:val="none"/>
        </w:rPr>
        <w:t xml:space="preserve"> </w:t>
      </w:r>
      <w:r>
        <w:rPr>
          <w:rFonts w:ascii="Times New Roman" w:eastAsia="SimSun" w:hAnsi="Times New Roman" w:cs="Times New Roman"/>
          <w:kern w:val="36"/>
          <w:sz w:val="24"/>
        </w:rPr>
        <w:t>(</w:t>
      </w:r>
      <w:r>
        <w:rPr>
          <w:rFonts w:ascii="Times New Roman" w:eastAsia="SimSun" w:hAnsi="Times New Roman" w:cs="Times New Roman"/>
          <w:color w:val="000000"/>
          <w:kern w:val="36"/>
          <w:sz w:val="24"/>
        </w:rPr>
        <w:t>accessed on March 2, 2020).</w:t>
      </w:r>
    </w:p>
    <w:p w14:paraId="145528A0" w14:textId="77777777" w:rsidR="00E633D1" w:rsidRDefault="00000000">
      <w:pPr>
        <w:widowControl/>
        <w:numPr>
          <w:ilvl w:val="0"/>
          <w:numId w:val="4"/>
        </w:numPr>
        <w:spacing w:line="360" w:lineRule="auto"/>
        <w:rPr>
          <w:rFonts w:ascii="Times New Roman" w:eastAsia="SimSun" w:hAnsi="Times New Roman" w:cs="SimSun"/>
          <w:b/>
          <w:bCs/>
          <w:color w:val="000000"/>
          <w:kern w:val="36"/>
          <w:sz w:val="24"/>
        </w:rPr>
      </w:pPr>
      <w:r>
        <w:rPr>
          <w:rFonts w:ascii="Times New Roman" w:eastAsia="SimSun" w:hAnsi="Times New Roman" w:cs="SimSun"/>
          <w:b/>
          <w:bCs/>
          <w:color w:val="000000"/>
          <w:kern w:val="36"/>
          <w:sz w:val="24"/>
        </w:rPr>
        <w:t>D</w:t>
      </w:r>
      <w:r>
        <w:rPr>
          <w:rFonts w:ascii="Times New Roman" w:eastAsia="SimSun" w:hAnsi="Times New Roman" w:cs="SimSun" w:hint="eastAsia"/>
          <w:b/>
          <w:bCs/>
          <w:color w:val="000000"/>
          <w:kern w:val="36"/>
          <w:sz w:val="24"/>
        </w:rPr>
        <w:t xml:space="preserve">ocuments, </w:t>
      </w:r>
      <w:r>
        <w:rPr>
          <w:rFonts w:ascii="Times New Roman" w:eastAsia="SimSun" w:hAnsi="Times New Roman" w:cs="SimSun"/>
          <w:b/>
          <w:bCs/>
          <w:color w:val="000000"/>
          <w:kern w:val="36"/>
          <w:sz w:val="24"/>
        </w:rPr>
        <w:t>verdicts</w:t>
      </w:r>
      <w:r>
        <w:rPr>
          <w:rFonts w:ascii="Times New Roman" w:eastAsia="SimSun" w:hAnsi="Times New Roman" w:cs="SimSun" w:hint="eastAsia"/>
          <w:b/>
          <w:bCs/>
          <w:color w:val="000000"/>
          <w:kern w:val="36"/>
          <w:sz w:val="24"/>
        </w:rPr>
        <w:t>, annexes, etc.</w:t>
      </w:r>
    </w:p>
    <w:p w14:paraId="220449FC" w14:textId="77777777" w:rsidR="00E633D1" w:rsidRDefault="00000000">
      <w:pPr>
        <w:widowControl/>
        <w:spacing w:line="360" w:lineRule="auto"/>
        <w:rPr>
          <w:rFonts w:ascii="Times New Roman" w:eastAsia="SimSun" w:hAnsi="Times New Roman" w:cs="SimSun"/>
          <w:color w:val="000000"/>
          <w:kern w:val="36"/>
          <w:sz w:val="24"/>
        </w:rPr>
      </w:pP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See 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 xml:space="preserve">File </w:t>
      </w:r>
      <w:r>
        <w:rPr>
          <w:rFonts w:ascii="Times New Roman" w:eastAsia="SimSun" w:hAnsi="Times New Roman" w:cs="SimSun"/>
          <w:color w:val="5B9BD5" w:themeColor="accent1"/>
          <w:kern w:val="36"/>
          <w:sz w:val="24"/>
        </w:rPr>
        <w:t>N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ame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, 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the Pinpoint Cited Paragraph or Page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 (</w:t>
      </w:r>
      <w:r>
        <w:rPr>
          <w:rFonts w:ascii="Times New Roman" w:eastAsia="SimSun" w:hAnsi="Times New Roman" w:cs="SimSun" w:hint="eastAsia"/>
          <w:color w:val="5B9BD5" w:themeColor="accent1"/>
          <w:kern w:val="36"/>
          <w:sz w:val="24"/>
        </w:rPr>
        <w:t>Year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>).</w:t>
      </w:r>
    </w:p>
    <w:p w14:paraId="19970371" w14:textId="77777777" w:rsidR="00E633D1" w:rsidRDefault="00000000">
      <w:pPr>
        <w:widowControl/>
        <w:spacing w:line="360" w:lineRule="auto"/>
        <w:rPr>
          <w:rFonts w:ascii="Times New Roman" w:eastAsia="SimSun" w:hAnsi="Times New Roman" w:cs="Times New Roman"/>
          <w:color w:val="000000"/>
          <w:kern w:val="36"/>
          <w:sz w:val="24"/>
        </w:rPr>
      </w:pPr>
      <w:r>
        <w:rPr>
          <w:rFonts w:ascii="Times New Roman" w:eastAsia="SimSun" w:hAnsi="Times New Roman" w:cs="SimSun" w:hint="eastAsia"/>
          <w:b/>
          <w:bCs/>
          <w:color w:val="000000"/>
          <w:kern w:val="36"/>
          <w:sz w:val="24"/>
        </w:rPr>
        <w:t>Example:</w:t>
      </w:r>
      <w:r>
        <w:rPr>
          <w:rFonts w:ascii="Times New Roman" w:eastAsia="SimSun" w:hAnsi="Times New Roman" w:cs="SimSun" w:hint="eastAsia"/>
          <w:color w:val="000000"/>
          <w:kern w:val="36"/>
          <w:sz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36"/>
          <w:sz w:val="24"/>
        </w:rPr>
        <w:t>See US and Canada - Continued Suspension,</w:t>
      </w:r>
      <w:bookmarkStart w:id="0" w:name="OLE_LINK2"/>
      <w:bookmarkStart w:id="1" w:name="OLE_LINK1"/>
      <w:r>
        <w:rPr>
          <w:rFonts w:ascii="Times New Roman" w:eastAsia="SimSun" w:hAnsi="Times New Roman" w:cs="Times New Roman"/>
          <w:color w:val="000000"/>
          <w:kern w:val="36"/>
          <w:sz w:val="24"/>
        </w:rPr>
        <w:t xml:space="preserve"> WT/DS320/AB/R</w:t>
      </w:r>
      <w:bookmarkEnd w:id="0"/>
      <w:bookmarkEnd w:id="1"/>
      <w:r>
        <w:rPr>
          <w:rFonts w:ascii="Times New Roman" w:eastAsia="SimSun" w:hAnsi="Times New Roman" w:cs="Times New Roman"/>
          <w:color w:val="000000"/>
          <w:kern w:val="36"/>
          <w:sz w:val="24"/>
        </w:rPr>
        <w:t>, Annex IV: Procedural Ruling of 10 July to Allow Public Observation of the Oral Hearing, para.7 (2008).</w:t>
      </w:r>
    </w:p>
    <w:p w14:paraId="516BD70C" w14:textId="77777777" w:rsidR="00E633D1" w:rsidRDefault="00000000">
      <w:pPr>
        <w:widowControl/>
        <w:numPr>
          <w:ilvl w:val="0"/>
          <w:numId w:val="5"/>
        </w:numPr>
        <w:spacing w:line="360" w:lineRule="auto"/>
        <w:rPr>
          <w:rFonts w:ascii="Times New Roman" w:eastAsia="SimSun" w:hAnsi="Times New Roman" w:cs="Times New Roman"/>
          <w:b/>
          <w:bCs/>
          <w:color w:val="000000"/>
          <w:kern w:val="36"/>
          <w:sz w:val="24"/>
        </w:rPr>
      </w:pPr>
      <w:r>
        <w:rPr>
          <w:rFonts w:ascii="Times New Roman" w:eastAsia="SimSun" w:hAnsi="Times New Roman" w:cs="Times New Roman" w:hint="eastAsia"/>
          <w:b/>
          <w:bCs/>
          <w:color w:val="000000"/>
          <w:kern w:val="36"/>
          <w:sz w:val="24"/>
        </w:rPr>
        <w:t>Doctoral dissertation</w:t>
      </w:r>
    </w:p>
    <w:p w14:paraId="3125CEC3" w14:textId="77777777" w:rsidR="00E633D1" w:rsidRDefault="00000000">
      <w:pPr>
        <w:widowControl/>
        <w:numPr>
          <w:ilvl w:val="255"/>
          <w:numId w:val="0"/>
        </w:numPr>
        <w:spacing w:line="360" w:lineRule="auto"/>
        <w:rPr>
          <w:rFonts w:ascii="Times New Roman" w:eastAsia="SimSun" w:hAnsi="Times New Roman" w:cs="Times New Roman"/>
          <w:color w:val="000000"/>
          <w:kern w:val="36"/>
          <w:sz w:val="24"/>
        </w:rPr>
      </w:pPr>
      <w:r>
        <w:rPr>
          <w:rFonts w:ascii="Times New Roman" w:eastAsia="SimSun" w:hAnsi="Times New Roman" w:cs="Times New Roman" w:hint="eastAsia"/>
          <w:color w:val="000000"/>
          <w:kern w:val="36"/>
          <w:sz w:val="24"/>
        </w:rPr>
        <w:t xml:space="preserve">See </w:t>
      </w:r>
      <w:r>
        <w:rPr>
          <w:rFonts w:ascii="Times New Roman" w:eastAsia="SimSun" w:hAnsi="Times New Roman" w:cs="Times New Roman" w:hint="eastAsia"/>
          <w:color w:val="5B9BD5" w:themeColor="accent1"/>
          <w:kern w:val="36"/>
          <w:sz w:val="24"/>
        </w:rPr>
        <w:t xml:space="preserve">Author, </w:t>
      </w:r>
      <w:r>
        <w:rPr>
          <w:rFonts w:ascii="Times New Roman" w:eastAsia="SimSun" w:hAnsi="Times New Roman" w:cs="Times New Roman" w:hint="eastAsia"/>
          <w:i/>
          <w:iCs/>
          <w:color w:val="5B9BD5" w:themeColor="accent1"/>
          <w:kern w:val="36"/>
          <w:sz w:val="24"/>
        </w:rPr>
        <w:t>Title</w:t>
      </w:r>
      <w:r>
        <w:rPr>
          <w:rFonts w:ascii="Times New Roman" w:eastAsia="SimSun" w:hAnsi="Times New Roman" w:cs="Times New Roman" w:hint="eastAsia"/>
          <w:color w:val="5B9BD5" w:themeColor="accent1"/>
          <w:kern w:val="36"/>
          <w:sz w:val="24"/>
        </w:rPr>
        <w:t>, Ph.D. Dissertation, School, Page</w:t>
      </w:r>
      <w:r>
        <w:rPr>
          <w:rFonts w:ascii="Times New Roman" w:eastAsia="SimSun" w:hAnsi="Times New Roman" w:cs="Times New Roman" w:hint="eastAsia"/>
          <w:color w:val="BDD6EE" w:themeColor="accent1" w:themeTint="66"/>
          <w:kern w:val="36"/>
          <w:sz w:val="24"/>
        </w:rPr>
        <w:t xml:space="preserve"> </w:t>
      </w:r>
      <w:r>
        <w:rPr>
          <w:rFonts w:ascii="Times New Roman" w:eastAsia="SimSun" w:hAnsi="Times New Roman" w:cs="Times New Roman" w:hint="eastAsia"/>
          <w:color w:val="000000"/>
          <w:kern w:val="36"/>
          <w:sz w:val="24"/>
        </w:rPr>
        <w:t>(</w:t>
      </w:r>
      <w:r>
        <w:rPr>
          <w:rFonts w:ascii="Times New Roman" w:eastAsia="SimSun" w:hAnsi="Times New Roman" w:cs="Times New Roman" w:hint="eastAsia"/>
          <w:color w:val="5B9BD5" w:themeColor="accent1"/>
          <w:kern w:val="36"/>
          <w:sz w:val="24"/>
        </w:rPr>
        <w:t>Year</w:t>
      </w:r>
      <w:r>
        <w:rPr>
          <w:rFonts w:ascii="Times New Roman" w:eastAsia="SimSun" w:hAnsi="Times New Roman" w:cs="Times New Roman" w:hint="eastAsia"/>
          <w:color w:val="000000"/>
          <w:kern w:val="36"/>
          <w:sz w:val="24"/>
        </w:rPr>
        <w:t>).</w:t>
      </w:r>
    </w:p>
    <w:p w14:paraId="1279DBCB" w14:textId="77777777" w:rsidR="00E633D1" w:rsidRDefault="00000000">
      <w:pPr>
        <w:spacing w:line="264" w:lineRule="auto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 w:hint="eastAsia"/>
          <w:kern w:val="36"/>
          <w:sz w:val="24"/>
        </w:rPr>
        <w:t xml:space="preserve">Example: </w:t>
      </w:r>
      <w:r>
        <w:rPr>
          <w:rFonts w:ascii="Times New Roman" w:eastAsia="SimSun" w:hAnsi="Times New Roman" w:cs="Times New Roman"/>
          <w:sz w:val="24"/>
        </w:rPr>
        <w:t xml:space="preserve">See </w:t>
      </w:r>
      <w:proofErr w:type="spellStart"/>
      <w:r>
        <w:rPr>
          <w:rFonts w:ascii="Times New Roman" w:eastAsia="SimSun" w:hAnsi="Times New Roman" w:cs="Times New Roman"/>
          <w:sz w:val="24"/>
        </w:rPr>
        <w:t>Jianying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Ma, </w:t>
      </w:r>
      <w:r>
        <w:rPr>
          <w:rFonts w:ascii="Times New Roman" w:eastAsia="SimSun" w:hAnsi="Times New Roman" w:cs="Times New Roman"/>
          <w:i/>
          <w:iCs/>
          <w:sz w:val="24"/>
        </w:rPr>
        <w:t>Domestic Structure and Institutional Impact: Impact of International Climate System in China and the United States (1990-2010)</w:t>
      </w:r>
      <w:r>
        <w:rPr>
          <w:rFonts w:ascii="Times New Roman" w:eastAsia="SimSun" w:hAnsi="Times New Roman" w:cs="Times New Roman"/>
          <w:sz w:val="24"/>
        </w:rPr>
        <w:t>, Ph.D. Dissertation, Fudan University, p.276 (2011).</w:t>
      </w:r>
    </w:p>
    <w:p w14:paraId="67F1C320" w14:textId="77777777" w:rsidR="00E633D1" w:rsidRDefault="00E633D1">
      <w:pPr>
        <w:spacing w:line="360" w:lineRule="auto"/>
      </w:pPr>
    </w:p>
    <w:p w14:paraId="40D78E4C" w14:textId="77777777" w:rsidR="00E633D1" w:rsidRDefault="00E633D1">
      <w:pPr>
        <w:spacing w:line="360" w:lineRule="auto"/>
      </w:pPr>
    </w:p>
    <w:p w14:paraId="287AD420" w14:textId="77777777" w:rsidR="00E633D1" w:rsidRDefault="00E633D1">
      <w:pPr>
        <w:spacing w:line="360" w:lineRule="auto"/>
      </w:pPr>
    </w:p>
    <w:p w14:paraId="0B28934A" w14:textId="77777777" w:rsidR="00E633D1" w:rsidRDefault="00E633D1">
      <w:pPr>
        <w:spacing w:line="360" w:lineRule="auto"/>
      </w:pPr>
    </w:p>
    <w:p w14:paraId="2EA7322F" w14:textId="77777777" w:rsidR="00E633D1" w:rsidRDefault="00E633D1">
      <w:pPr>
        <w:spacing w:line="360" w:lineRule="auto"/>
      </w:pPr>
    </w:p>
    <w:p w14:paraId="5F3D06AB" w14:textId="77777777" w:rsidR="00E633D1" w:rsidRDefault="00E633D1">
      <w:pPr>
        <w:spacing w:line="360" w:lineRule="auto"/>
      </w:pPr>
    </w:p>
    <w:p w14:paraId="4335C6E8" w14:textId="77777777" w:rsidR="00E633D1" w:rsidRDefault="00E633D1">
      <w:pPr>
        <w:spacing w:line="360" w:lineRule="auto"/>
      </w:pPr>
    </w:p>
    <w:p w14:paraId="011C84A2" w14:textId="77777777" w:rsidR="00E633D1" w:rsidRDefault="00E633D1">
      <w:pPr>
        <w:spacing w:line="360" w:lineRule="auto"/>
        <w:ind w:rightChars="310" w:right="651"/>
        <w:rPr>
          <w:rFonts w:ascii="Tw Cen MT Condensed" w:hAnsi="Tw Cen MT Condensed" w:cs="Times New Roman"/>
          <w:b/>
          <w:bCs/>
          <w:i/>
          <w:iCs/>
          <w:sz w:val="24"/>
        </w:rPr>
      </w:pPr>
    </w:p>
    <w:sectPr w:rsidR="00E633D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1BD4" w14:textId="77777777" w:rsidR="00427CB6" w:rsidRDefault="00427CB6">
      <w:r>
        <w:separator/>
      </w:r>
    </w:p>
  </w:endnote>
  <w:endnote w:type="continuationSeparator" w:id="0">
    <w:p w14:paraId="16EAA0E4" w14:textId="77777777" w:rsidR="00427CB6" w:rsidRDefault="0042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7C69" w14:textId="77777777" w:rsidR="00E633D1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381DD" wp14:editId="2649EE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F333A" w14:textId="77777777" w:rsidR="00E633D1" w:rsidRDefault="00000000">
                          <w:pPr>
                            <w:pStyle w:val="Foo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C6C6" w14:textId="77777777" w:rsidR="00427CB6" w:rsidRDefault="00427CB6">
      <w:r>
        <w:separator/>
      </w:r>
    </w:p>
  </w:footnote>
  <w:footnote w:type="continuationSeparator" w:id="0">
    <w:p w14:paraId="5E2D4DD4" w14:textId="77777777" w:rsidR="00427CB6" w:rsidRDefault="00427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36139C"/>
    <w:multiLevelType w:val="singleLevel"/>
    <w:tmpl w:val="9036139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6BDA560"/>
    <w:multiLevelType w:val="singleLevel"/>
    <w:tmpl w:val="D6BDA56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DFF9125C"/>
    <w:multiLevelType w:val="singleLevel"/>
    <w:tmpl w:val="DFF9125C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 w15:restartNumberingAfterBreak="0">
    <w:nsid w:val="E242912C"/>
    <w:multiLevelType w:val="singleLevel"/>
    <w:tmpl w:val="E242912C"/>
    <w:lvl w:ilvl="0">
      <w:start w:val="5"/>
      <w:numFmt w:val="decimal"/>
      <w:suff w:val="nothing"/>
      <w:lvlText w:val="%1、"/>
      <w:lvlJc w:val="left"/>
    </w:lvl>
  </w:abstractNum>
  <w:abstractNum w:abstractNumId="4" w15:restartNumberingAfterBreak="0">
    <w:nsid w:val="6DFA3955"/>
    <w:multiLevelType w:val="singleLevel"/>
    <w:tmpl w:val="6DFA3955"/>
    <w:lvl w:ilvl="0">
      <w:start w:val="1"/>
      <w:numFmt w:val="lowerRoman"/>
      <w:suff w:val="space"/>
      <w:lvlText w:val="(%1)"/>
      <w:lvlJc w:val="left"/>
    </w:lvl>
  </w:abstractNum>
  <w:num w:numId="1" w16cid:durableId="890113515">
    <w:abstractNumId w:val="4"/>
  </w:num>
  <w:num w:numId="2" w16cid:durableId="575677049">
    <w:abstractNumId w:val="1"/>
  </w:num>
  <w:num w:numId="3" w16cid:durableId="2102481912">
    <w:abstractNumId w:val="2"/>
  </w:num>
  <w:num w:numId="4" w16cid:durableId="17321744">
    <w:abstractNumId w:val="0"/>
  </w:num>
  <w:num w:numId="5" w16cid:durableId="1631939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EzYzNhNTljYWM2MzI3NzlmZDc3ZDhiY2Q0NjI4NDAifQ=="/>
  </w:docVars>
  <w:rsids>
    <w:rsidRoot w:val="00E03CDE"/>
    <w:rsid w:val="00021910"/>
    <w:rsid w:val="00080E03"/>
    <w:rsid w:val="00082EC6"/>
    <w:rsid w:val="00087CFC"/>
    <w:rsid w:val="000C064F"/>
    <w:rsid w:val="000F6C22"/>
    <w:rsid w:val="00150B33"/>
    <w:rsid w:val="00150E90"/>
    <w:rsid w:val="00162E8D"/>
    <w:rsid w:val="001763E1"/>
    <w:rsid w:val="0018681C"/>
    <w:rsid w:val="00186A64"/>
    <w:rsid w:val="00193415"/>
    <w:rsid w:val="001B2B58"/>
    <w:rsid w:val="001B50B1"/>
    <w:rsid w:val="001E2915"/>
    <w:rsid w:val="00243D84"/>
    <w:rsid w:val="00247CF4"/>
    <w:rsid w:val="002D06A1"/>
    <w:rsid w:val="002D18CF"/>
    <w:rsid w:val="002D51F6"/>
    <w:rsid w:val="002E4946"/>
    <w:rsid w:val="003144A6"/>
    <w:rsid w:val="00380E58"/>
    <w:rsid w:val="003C198B"/>
    <w:rsid w:val="003F0FBD"/>
    <w:rsid w:val="00402883"/>
    <w:rsid w:val="00402CE0"/>
    <w:rsid w:val="004142B6"/>
    <w:rsid w:val="00424684"/>
    <w:rsid w:val="00427CB6"/>
    <w:rsid w:val="00445817"/>
    <w:rsid w:val="00461D38"/>
    <w:rsid w:val="004F2459"/>
    <w:rsid w:val="005930F4"/>
    <w:rsid w:val="00635C09"/>
    <w:rsid w:val="00647537"/>
    <w:rsid w:val="006B17B7"/>
    <w:rsid w:val="006D164D"/>
    <w:rsid w:val="00712EE7"/>
    <w:rsid w:val="00731243"/>
    <w:rsid w:val="00744230"/>
    <w:rsid w:val="00752596"/>
    <w:rsid w:val="00784379"/>
    <w:rsid w:val="007879FD"/>
    <w:rsid w:val="00823547"/>
    <w:rsid w:val="00925F03"/>
    <w:rsid w:val="00995F65"/>
    <w:rsid w:val="00A041FD"/>
    <w:rsid w:val="00A078F9"/>
    <w:rsid w:val="00A44F6F"/>
    <w:rsid w:val="00A739E4"/>
    <w:rsid w:val="00AA23F1"/>
    <w:rsid w:val="00AD1313"/>
    <w:rsid w:val="00AF4227"/>
    <w:rsid w:val="00B71403"/>
    <w:rsid w:val="00B71AC9"/>
    <w:rsid w:val="00BC7E57"/>
    <w:rsid w:val="00C00ABF"/>
    <w:rsid w:val="00C2230D"/>
    <w:rsid w:val="00C84EE3"/>
    <w:rsid w:val="00CB5F95"/>
    <w:rsid w:val="00D15C51"/>
    <w:rsid w:val="00D357C6"/>
    <w:rsid w:val="00D54FF3"/>
    <w:rsid w:val="00D97920"/>
    <w:rsid w:val="00DB593D"/>
    <w:rsid w:val="00DB6292"/>
    <w:rsid w:val="00DF7374"/>
    <w:rsid w:val="00E03CDE"/>
    <w:rsid w:val="00E633D1"/>
    <w:rsid w:val="00EB6D44"/>
    <w:rsid w:val="00F21B45"/>
    <w:rsid w:val="00F45A77"/>
    <w:rsid w:val="00F600A9"/>
    <w:rsid w:val="00FB4098"/>
    <w:rsid w:val="00FC4516"/>
    <w:rsid w:val="13D33304"/>
    <w:rsid w:val="18715AC9"/>
    <w:rsid w:val="19324427"/>
    <w:rsid w:val="1D0C02A3"/>
    <w:rsid w:val="21C50098"/>
    <w:rsid w:val="2B096177"/>
    <w:rsid w:val="352D5B71"/>
    <w:rsid w:val="4C8739ED"/>
    <w:rsid w:val="5B8A71CF"/>
    <w:rsid w:val="5F447238"/>
    <w:rsid w:val="67003C75"/>
    <w:rsid w:val="6CC5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D8E7F21"/>
  <w15:docId w15:val="{08987CCE-E018-E24E-96C6-491F78AE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qFormat/>
    <w:rPr>
      <w:color w:val="0000FF"/>
      <w:u w:val="single"/>
    </w:rPr>
  </w:style>
  <w:style w:type="paragraph" w:customStyle="1" w:styleId="3">
    <w:name w:val="样式3"/>
    <w:basedOn w:val="Heading5"/>
    <w:next w:val="Normal"/>
  </w:style>
  <w:style w:type="paragraph" w:customStyle="1" w:styleId="Revision1">
    <w:name w:val="Revision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F6433B-49DA-4BA7-97CD-A38711BB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3472</Characters>
  <Application>Microsoft Office Word</Application>
  <DocSecurity>0</DocSecurity>
  <Lines>58</Lines>
  <Paragraphs>15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钱芊含</dc:creator>
  <cp:lastModifiedBy>Shaoming Zhu</cp:lastModifiedBy>
  <cp:revision>17</cp:revision>
  <dcterms:created xsi:type="dcterms:W3CDTF">2021-03-01T02:54:00Z</dcterms:created>
  <dcterms:modified xsi:type="dcterms:W3CDTF">2025-09-17T20:03:00Z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C512B82D8EC64ADFB5F4D2BF9A063B6B</vt:lpwstr>
  </property>
</Properties>
</file>